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SOP-0003-FJ3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before="156" w:beforeLines="50" w:after="156" w:afterLines="50"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  <w:lang w:val="en-US" w:eastAsia="zh-CN"/>
        </w:rPr>
        <w:t>特殊医学用途配方食品</w:t>
      </w:r>
      <w:r>
        <w:rPr>
          <w:rFonts w:hint="eastAsia" w:eastAsia="黑体"/>
          <w:b/>
          <w:sz w:val="28"/>
          <w:szCs w:val="21"/>
        </w:rPr>
        <w:t>临床试验委托函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委托方：（</w:t>
      </w: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>）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受委托方：常州市中医医院临床试验机构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委托项目：（临床试验名称）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</w:p>
    <w:p>
      <w:pPr>
        <w:adjustRightInd w:val="0"/>
        <w:spacing w:line="480" w:lineRule="auto"/>
        <w:ind w:firstLine="480" w:firstLineChars="20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XXX（</w:t>
      </w: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>）委托常州市中医医院临床试验机构负责“XXX（临床试验名称）”的临床试验工作。该项目将按照《</w:t>
      </w:r>
      <w:r>
        <w:rPr>
          <w:rFonts w:hint="eastAsia"/>
          <w:sz w:val="24"/>
          <w:szCs w:val="21"/>
          <w:lang w:val="en-US" w:eastAsia="zh-CN"/>
        </w:rPr>
        <w:t>特殊医学用途配方食品</w:t>
      </w:r>
      <w:r>
        <w:rPr>
          <w:rFonts w:hint="eastAsia"/>
          <w:sz w:val="24"/>
          <w:szCs w:val="21"/>
        </w:rPr>
        <w:t>临床试验质量管理规范》等相关法律法规</w:t>
      </w:r>
      <w:r>
        <w:rPr>
          <w:sz w:val="24"/>
          <w:szCs w:val="21"/>
        </w:rPr>
        <w:t>及双方签订的研究协议的有关内容</w:t>
      </w:r>
      <w:r>
        <w:rPr>
          <w:rFonts w:hint="eastAsia"/>
          <w:sz w:val="24"/>
          <w:szCs w:val="21"/>
        </w:rPr>
        <w:t>为标准执行。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</w:p>
    <w:p>
      <w:pPr>
        <w:adjustRightInd w:val="0"/>
        <w:spacing w:line="480" w:lineRule="auto"/>
        <w:jc w:val="left"/>
        <w:rPr>
          <w:sz w:val="24"/>
          <w:szCs w:val="21"/>
        </w:rPr>
      </w:pPr>
    </w:p>
    <w:p>
      <w:pPr>
        <w:spacing w:line="480" w:lineRule="auto"/>
        <w:ind w:right="480" w:firstLine="4080" w:firstLineChars="1700"/>
        <w:rPr>
          <w:sz w:val="24"/>
          <w:szCs w:val="21"/>
        </w:rPr>
      </w:pP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 xml:space="preserve">单位名称：（盖章）        </w:t>
      </w:r>
    </w:p>
    <w:p>
      <w:pPr>
        <w:adjustRightInd w:val="0"/>
        <w:spacing w:line="480" w:lineRule="auto"/>
        <w:ind w:right="480" w:firstLine="5040" w:firstLineChars="2100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地址：                   </w:t>
      </w:r>
    </w:p>
    <w:p>
      <w:pPr>
        <w:adjustRightInd w:val="0"/>
        <w:spacing w:line="480" w:lineRule="auto"/>
        <w:ind w:right="1320" w:firstLine="5040" w:firstLineChars="2100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联系电话：               </w:t>
      </w:r>
    </w:p>
    <w:p>
      <w:pPr>
        <w:spacing w:before="156" w:beforeLines="50" w:after="156" w:afterLines="50" w:line="360" w:lineRule="auto"/>
        <w:jc w:val="left"/>
        <w:rPr>
          <w:rFonts w:cs="宋体"/>
          <w:color w:val="000000"/>
          <w:kern w:val="0"/>
          <w:szCs w:val="21"/>
        </w:rPr>
      </w:pPr>
      <w:r>
        <w:rPr>
          <w:rFonts w:hint="eastAsia"/>
          <w:sz w:val="24"/>
          <w:szCs w:val="21"/>
        </w:rPr>
        <w:t xml:space="preserve">                      </w:t>
      </w:r>
      <w:bookmarkStart w:id="0" w:name="_GoBack"/>
      <w:bookmarkEnd w:id="0"/>
      <w:r>
        <w:rPr>
          <w:rFonts w:hint="eastAsia"/>
          <w:sz w:val="24"/>
          <w:szCs w:val="21"/>
          <w:lang w:val="en-US" w:eastAsia="zh-CN"/>
        </w:rPr>
        <w:t xml:space="preserve">              </w:t>
      </w:r>
      <w:r>
        <w:rPr>
          <w:rFonts w:hint="eastAsia"/>
          <w:sz w:val="24"/>
          <w:szCs w:val="21"/>
        </w:rPr>
        <w:t xml:space="preserve">      日期：             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18B0119"/>
    <w:rsid w:val="124B3425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00C322B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222</Characters>
  <Lines>6</Lines>
  <Paragraphs>1</Paragraphs>
  <TotalTime>0</TotalTime>
  <ScaleCrop>false</ScaleCrop>
  <LinksUpToDate>false</LinksUpToDate>
  <CharactersWithSpaces>311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2025-01-04T02:31:30Z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D6938E1FF7364468AC1DFDB7B450DE5D</vt:lpwstr>
  </property>
</Properties>
</file>