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SOP-0016-FJ3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tabs>
          <w:tab w:val="left" w:pos="1064"/>
        </w:tabs>
        <w:snapToGrid w:val="0"/>
        <w:spacing w:before="60"/>
        <w:jc w:val="center"/>
        <w:rPr>
          <w:rFonts w:eastAsia="黑体"/>
          <w:b/>
          <w:color w:val="000000"/>
          <w:kern w:val="0"/>
          <w:sz w:val="28"/>
        </w:rPr>
      </w:pPr>
      <w:r>
        <w:rPr>
          <w:rFonts w:hint="eastAsia" w:eastAsia="黑体"/>
          <w:b/>
          <w:color w:val="000000"/>
          <w:kern w:val="0"/>
          <w:sz w:val="28"/>
        </w:rPr>
        <w:t>严重不良事件报告表（SAE）</w:t>
      </w:r>
    </w:p>
    <w:p>
      <w:pPr>
        <w:widowControl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  <w:lang w:val="en-US" w:eastAsia="zh-CN"/>
        </w:rPr>
        <w:t>项目名称</w:t>
      </w:r>
      <w:r>
        <w:rPr>
          <w:rFonts w:hint="eastAsia"/>
          <w:color w:val="000000"/>
          <w:kern w:val="0"/>
        </w:rPr>
        <w:t xml:space="preserve">：                     </w:t>
      </w:r>
      <w:r>
        <w:rPr>
          <w:rFonts w:hint="eastAsia"/>
          <w:color w:val="000000"/>
          <w:kern w:val="0"/>
          <w:lang w:eastAsia="zh-CN"/>
        </w:rPr>
        <w:t>样品</w:t>
      </w:r>
      <w:r>
        <w:rPr>
          <w:rFonts w:hint="eastAsia"/>
          <w:color w:val="000000"/>
          <w:kern w:val="0"/>
        </w:rPr>
        <w:t>编号：</w:t>
      </w:r>
    </w:p>
    <w:tbl>
      <w:tblPr>
        <w:tblStyle w:val="22"/>
        <w:tblW w:w="8928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809"/>
        <w:gridCol w:w="636"/>
        <w:gridCol w:w="782"/>
        <w:gridCol w:w="837"/>
        <w:gridCol w:w="580"/>
        <w:gridCol w:w="1399"/>
        <w:gridCol w:w="586"/>
        <w:gridCol w:w="283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7" w:hRule="exact"/>
        </w:trPr>
        <w:tc>
          <w:tcPr>
            <w:tcW w:w="1809" w:type="dxa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报告类型</w:t>
            </w:r>
          </w:p>
        </w:tc>
        <w:tc>
          <w:tcPr>
            <w:tcW w:w="4234" w:type="dxa"/>
            <w:gridSpan w:val="5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□首次报告  □随访报告 □总结报告</w:t>
            </w:r>
          </w:p>
        </w:tc>
        <w:tc>
          <w:tcPr>
            <w:tcW w:w="2885" w:type="dxa"/>
            <w:gridSpan w:val="3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报告时间：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4" w:hRule="exact"/>
        </w:trPr>
        <w:tc>
          <w:tcPr>
            <w:tcW w:w="1809" w:type="dxa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医疗机构及专业名称</w:t>
            </w:r>
          </w:p>
        </w:tc>
        <w:tc>
          <w:tcPr>
            <w:tcW w:w="4234" w:type="dxa"/>
            <w:gridSpan w:val="5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869" w:type="dxa"/>
            <w:gridSpan w:val="2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电话</w:t>
            </w:r>
          </w:p>
        </w:tc>
        <w:tc>
          <w:tcPr>
            <w:tcW w:w="2016" w:type="dxa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7" w:hRule="exact"/>
        </w:trPr>
        <w:tc>
          <w:tcPr>
            <w:tcW w:w="1809" w:type="dx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申报单位名称</w:t>
            </w:r>
          </w:p>
        </w:tc>
        <w:tc>
          <w:tcPr>
            <w:tcW w:w="4234" w:type="dxa"/>
            <w:gridSpan w:val="5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869" w:type="dxa"/>
            <w:gridSpan w:val="2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电话</w:t>
            </w:r>
          </w:p>
        </w:tc>
        <w:tc>
          <w:tcPr>
            <w:tcW w:w="2016" w:type="dxa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7" w:hRule="atLeast"/>
        </w:trPr>
        <w:tc>
          <w:tcPr>
            <w:tcW w:w="1809" w:type="dxa"/>
            <w:vMerge w:val="restart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试验用样品</w:t>
            </w:r>
            <w:r>
              <w:rPr>
                <w:rFonts w:hint="eastAsia"/>
                <w:color w:val="000000"/>
                <w:kern w:val="0"/>
              </w:rPr>
              <w:t>名称</w:t>
            </w:r>
          </w:p>
        </w:tc>
        <w:tc>
          <w:tcPr>
            <w:tcW w:w="7119" w:type="dxa"/>
            <w:gridSpan w:val="8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中文名称：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exact"/>
        </w:trPr>
        <w:tc>
          <w:tcPr>
            <w:tcW w:w="1809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7119" w:type="dxa"/>
            <w:gridSpan w:val="8"/>
            <w:vAlign w:val="center"/>
          </w:tcPr>
          <w:p>
            <w:pPr>
              <w:widowControl/>
              <w:rPr>
                <w:color w:val="000000"/>
                <w:kern w:val="0"/>
                <w:lang w:val="en-GB"/>
              </w:rPr>
            </w:pPr>
            <w:r>
              <w:rPr>
                <w:rFonts w:hint="eastAsia"/>
                <w:color w:val="000000"/>
                <w:kern w:val="0"/>
              </w:rPr>
              <w:t>英文名称：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1809" w:type="dxa"/>
            <w:vAlign w:val="center"/>
          </w:tcPr>
          <w:p>
            <w:pPr>
              <w:widowControl/>
              <w:jc w:val="left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用法用量</w:t>
            </w:r>
          </w:p>
        </w:tc>
        <w:tc>
          <w:tcPr>
            <w:tcW w:w="4820" w:type="dxa"/>
            <w:gridSpan w:val="6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2299" w:type="dxa"/>
            <w:gridSpan w:val="2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剂型：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1809" w:type="dxa"/>
            <w:vMerge w:val="restart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受试者情况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样品</w:t>
            </w:r>
            <w:r>
              <w:rPr>
                <w:rFonts w:hint="eastAsia"/>
                <w:color w:val="000000"/>
                <w:kern w:val="0"/>
              </w:rPr>
              <w:t>编号</w:t>
            </w:r>
            <w:r>
              <w:rPr>
                <w:rFonts w:hint="eastAsia"/>
                <w:color w:val="000000"/>
                <w:kern w:val="0"/>
                <w:lang w:eastAsia="zh-CN"/>
              </w:rPr>
              <w:t>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</w:rPr>
              <w:t>性别</w:t>
            </w:r>
            <w:r>
              <w:rPr>
                <w:rFonts w:hint="eastAsia"/>
                <w:color w:val="000000"/>
                <w:kern w:val="0"/>
                <w:lang w:eastAsia="zh-CN"/>
              </w:rPr>
              <w:t>：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</w:rPr>
              <w:t>出生年月</w:t>
            </w:r>
            <w:r>
              <w:rPr>
                <w:rFonts w:hint="eastAsia"/>
                <w:color w:val="000000"/>
                <w:kern w:val="0"/>
                <w:lang w:eastAsia="zh-CN"/>
              </w:rPr>
              <w:t>：</w:t>
            </w:r>
          </w:p>
        </w:tc>
        <w:tc>
          <w:tcPr>
            <w:tcW w:w="2299" w:type="dxa"/>
            <w:gridSpan w:val="2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民族：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1809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7119" w:type="dxa"/>
            <w:gridSpan w:val="8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疾病诊断：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</w:trPr>
        <w:tc>
          <w:tcPr>
            <w:tcW w:w="1809" w:type="dx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SAE情况</w:t>
            </w:r>
          </w:p>
        </w:tc>
        <w:tc>
          <w:tcPr>
            <w:tcW w:w="7119" w:type="dxa"/>
            <w:gridSpan w:val="8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 导致住院       □延长住院时间     □伤残   □功能障碍</w:t>
            </w:r>
          </w:p>
          <w:p>
            <w:pPr>
              <w:widowControl/>
              <w:jc w:val="left"/>
              <w:rPr>
                <w:color w:val="000000"/>
                <w:kern w:val="0"/>
                <w:u w:val="single"/>
              </w:rPr>
            </w:pPr>
            <w:r>
              <w:rPr>
                <w:rFonts w:hint="eastAsia"/>
                <w:color w:val="000000"/>
                <w:kern w:val="0"/>
              </w:rPr>
              <w:t>□ 导致先天畸形   □危及生命或死亡 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4064" w:type="dxa"/>
            <w:gridSpan w:val="4"/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SAE发生时间：______年___月___日</w:t>
            </w:r>
          </w:p>
          <w:p>
            <w:pPr>
              <w:widowControl/>
              <w:ind w:firstLine="1470" w:firstLineChars="70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___时___分</w:t>
            </w:r>
          </w:p>
        </w:tc>
        <w:tc>
          <w:tcPr>
            <w:tcW w:w="4864" w:type="dxa"/>
            <w:gridSpan w:val="5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SAE反应严重程度：□轻度   □中度   □重度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5" w:type="dxa"/>
            <w:gridSpan w:val="2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对试验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样品</w:t>
            </w:r>
            <w:r>
              <w:rPr>
                <w:rFonts w:hint="eastAsia"/>
                <w:color w:val="000000"/>
                <w:kern w:val="0"/>
              </w:rPr>
              <w:t>采取的措施</w:t>
            </w:r>
          </w:p>
        </w:tc>
        <w:tc>
          <w:tcPr>
            <w:tcW w:w="6483" w:type="dxa"/>
            <w:gridSpan w:val="7"/>
            <w:vAlign w:val="center"/>
          </w:tcPr>
          <w:p>
            <w:pPr>
              <w:widowControl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</w:rPr>
              <w:t>□继续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使用</w:t>
            </w:r>
            <w:r>
              <w:rPr>
                <w:rFonts w:hint="eastAsia"/>
                <w:color w:val="000000"/>
                <w:kern w:val="0"/>
              </w:rPr>
              <w:t xml:space="preserve">  □减小剂量  □</w:t>
            </w:r>
            <w:r>
              <w:rPr>
                <w:rFonts w:hint="eastAsia"/>
                <w:color w:val="000000"/>
                <w:kern w:val="0"/>
                <w:lang w:eastAsia="zh-CN"/>
              </w:rPr>
              <w:t>样品</w:t>
            </w:r>
            <w:r>
              <w:rPr>
                <w:rFonts w:hint="eastAsia"/>
                <w:color w:val="000000"/>
                <w:kern w:val="0"/>
              </w:rPr>
              <w:t>暂停后又恢复  □停用</w:t>
            </w:r>
            <w:r>
              <w:rPr>
                <w:rFonts w:hint="eastAsia"/>
                <w:color w:val="000000"/>
                <w:kern w:val="0"/>
                <w:lang w:eastAsia="zh-CN"/>
              </w:rPr>
              <w:t>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5" w:type="dxa"/>
            <w:gridSpan w:val="2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SAE转归</w:t>
            </w:r>
          </w:p>
        </w:tc>
        <w:tc>
          <w:tcPr>
            <w:tcW w:w="6483" w:type="dxa"/>
            <w:gridSpan w:val="7"/>
          </w:tcPr>
          <w:p>
            <w:pPr>
              <w:widowControl/>
              <w:numPr>
                <w:ilvl w:val="0"/>
                <w:numId w:val="1"/>
              </w:numPr>
              <w:ind w:left="357" w:hanging="357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症状消失（后遗症  □有  □无）</w:t>
            </w:r>
          </w:p>
          <w:p>
            <w:pPr>
              <w:widowControl/>
              <w:numPr>
                <w:ilvl w:val="0"/>
                <w:numId w:val="1"/>
              </w:numPr>
              <w:ind w:left="357" w:hanging="357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症状持续</w:t>
            </w:r>
          </w:p>
          <w:p>
            <w:pPr>
              <w:widowControl/>
              <w:numPr>
                <w:ilvl w:val="0"/>
                <w:numId w:val="1"/>
              </w:numPr>
              <w:ind w:left="357" w:hanging="357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死亡（死亡时间：______年___月___日）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5" w:type="dxa"/>
            <w:gridSpan w:val="2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SAE与试验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用样品</w:t>
            </w:r>
            <w:r>
              <w:rPr>
                <w:rFonts w:hint="eastAsia"/>
                <w:color w:val="000000"/>
                <w:kern w:val="0"/>
              </w:rPr>
              <w:t>关系</w:t>
            </w:r>
          </w:p>
        </w:tc>
        <w:tc>
          <w:tcPr>
            <w:tcW w:w="6483" w:type="dxa"/>
            <w:gridSpan w:val="7"/>
          </w:tcPr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 xml:space="preserve">□肯定有关     □可能有关   □可能无关  </w:t>
            </w:r>
          </w:p>
          <w:p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□很可能无关   □肯定无关   □无法判定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5" w:type="dxa"/>
            <w:gridSpan w:val="2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破盲情况</w:t>
            </w:r>
          </w:p>
        </w:tc>
        <w:tc>
          <w:tcPr>
            <w:tcW w:w="6483" w:type="dxa"/>
            <w:gridSpan w:val="7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□是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5" w:type="dxa"/>
            <w:gridSpan w:val="2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患者是否退出试验</w:t>
            </w:r>
          </w:p>
        </w:tc>
        <w:tc>
          <w:tcPr>
            <w:tcW w:w="6483" w:type="dxa"/>
            <w:gridSpan w:val="7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□是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5" w:type="dxa"/>
            <w:gridSpan w:val="2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SAE报道情况</w:t>
            </w:r>
          </w:p>
        </w:tc>
        <w:tc>
          <w:tcPr>
            <w:tcW w:w="6483" w:type="dxa"/>
            <w:gridSpan w:val="7"/>
            <w:vAlign w:val="center"/>
          </w:tcPr>
          <w:p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国内：□有  □无  □不详     国外：□有  □无  □不详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015" w:hRule="atLeast"/>
        </w:trPr>
        <w:tc>
          <w:tcPr>
            <w:tcW w:w="8928" w:type="dxa"/>
            <w:gridSpan w:val="9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SAE发生及处理的详细情况：</w:t>
            </w: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</w:tc>
      </w:tr>
    </w:tbl>
    <w:p>
      <w:r>
        <w:rPr>
          <w:rFonts w:hint="eastAsia"/>
          <w:color w:val="000000"/>
          <w:kern w:val="0"/>
        </w:rPr>
        <w:t>报告单位：</w:t>
      </w:r>
      <w:r>
        <w:rPr>
          <w:rFonts w:hint="eastAsia"/>
          <w:color w:val="000000"/>
          <w:kern w:val="0"/>
          <w:u w:val="single"/>
        </w:rPr>
        <w:t xml:space="preserve">                   </w:t>
      </w:r>
      <w:r>
        <w:rPr>
          <w:rFonts w:hint="eastAsia"/>
          <w:color w:val="000000"/>
          <w:kern w:val="0"/>
        </w:rPr>
        <w:t xml:space="preserve">  报告人职务/职称：</w:t>
      </w:r>
      <w:r>
        <w:rPr>
          <w:rFonts w:hint="eastAsia"/>
          <w:color w:val="000000"/>
          <w:kern w:val="0"/>
          <w:u w:val="single"/>
        </w:rPr>
        <w:t xml:space="preserve">         </w:t>
      </w:r>
      <w:r>
        <w:rPr>
          <w:rFonts w:hint="eastAsia"/>
          <w:color w:val="000000"/>
          <w:kern w:val="0"/>
        </w:rPr>
        <w:t>报告人签名：</w:t>
      </w:r>
      <w:r>
        <w:rPr>
          <w:rFonts w:hint="eastAsia"/>
          <w:color w:val="000000"/>
          <w:kern w:val="0"/>
          <w:u w:val="single"/>
        </w:rPr>
        <w:t xml:space="preserve">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6"/>
    <w:multiLevelType w:val="multilevel"/>
    <w:tmpl w:val="00000016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0E8648B1"/>
    <w:rsid w:val="10D848DD"/>
    <w:rsid w:val="118B0119"/>
    <w:rsid w:val="11F96EEE"/>
    <w:rsid w:val="131A2AD2"/>
    <w:rsid w:val="13743C90"/>
    <w:rsid w:val="13FF724D"/>
    <w:rsid w:val="14145189"/>
    <w:rsid w:val="14C316FB"/>
    <w:rsid w:val="14DB0447"/>
    <w:rsid w:val="14F47C45"/>
    <w:rsid w:val="15E03C06"/>
    <w:rsid w:val="169F1079"/>
    <w:rsid w:val="173C4B1A"/>
    <w:rsid w:val="17C25ADF"/>
    <w:rsid w:val="19DE008C"/>
    <w:rsid w:val="1A9D4D4E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3562388"/>
    <w:rsid w:val="241A4C12"/>
    <w:rsid w:val="26247A14"/>
    <w:rsid w:val="26D7621F"/>
    <w:rsid w:val="27B0674F"/>
    <w:rsid w:val="282E4925"/>
    <w:rsid w:val="289573BA"/>
    <w:rsid w:val="2A614AB9"/>
    <w:rsid w:val="2AE457EA"/>
    <w:rsid w:val="2D451035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91E720A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3D87DEF"/>
    <w:rsid w:val="44B642CC"/>
    <w:rsid w:val="45A94587"/>
    <w:rsid w:val="45AB0EEA"/>
    <w:rsid w:val="45B37075"/>
    <w:rsid w:val="46670B8F"/>
    <w:rsid w:val="480126AE"/>
    <w:rsid w:val="49F92BC9"/>
    <w:rsid w:val="4A581016"/>
    <w:rsid w:val="4A5954BC"/>
    <w:rsid w:val="4C022A77"/>
    <w:rsid w:val="4C9F63AA"/>
    <w:rsid w:val="4D3F1372"/>
    <w:rsid w:val="4E810FA4"/>
    <w:rsid w:val="504A6ACA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39E343B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022C37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6B8054E"/>
    <w:rsid w:val="7713127C"/>
    <w:rsid w:val="7746449A"/>
    <w:rsid w:val="78672ABE"/>
    <w:rsid w:val="79702FDD"/>
    <w:rsid w:val="79F91C98"/>
    <w:rsid w:val="7B54425C"/>
    <w:rsid w:val="7CA7469F"/>
    <w:rsid w:val="7DF279B5"/>
    <w:rsid w:val="7ED1262C"/>
    <w:rsid w:val="7F102B9B"/>
    <w:rsid w:val="7F275175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893</Words>
  <Characters>972</Characters>
  <Lines>6</Lines>
  <Paragraphs>1</Paragraphs>
  <TotalTime>0</TotalTime>
  <ScaleCrop>false</ScaleCrop>
  <LinksUpToDate>false</LinksUpToDate>
  <CharactersWithSpaces>1283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2025-01-04T07:17:28Z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F65AF63335904E379B91F0C714EE5288</vt:lpwstr>
  </property>
</Properties>
</file>