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203012" w:rsidTr="00262E5B">
        <w:trPr>
          <w:trHeight w:hRule="exact" w:val="284"/>
        </w:trPr>
        <w:tc>
          <w:tcPr>
            <w:tcW w:w="4261" w:type="dxa"/>
            <w:vAlign w:val="center"/>
          </w:tcPr>
          <w:p w:rsidR="00203012" w:rsidRDefault="00203012" w:rsidP="00262E5B">
            <w:pPr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CZY-JG-SOP-0003-FJ2</w:t>
            </w:r>
          </w:p>
        </w:tc>
        <w:tc>
          <w:tcPr>
            <w:tcW w:w="4261" w:type="dxa"/>
            <w:vAlign w:val="center"/>
          </w:tcPr>
          <w:p w:rsidR="00203012" w:rsidRDefault="00203012" w:rsidP="00262E5B">
            <w:pPr>
              <w:jc w:val="right"/>
              <w:rPr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V3.0</w:t>
            </w:r>
            <w:r>
              <w:rPr>
                <w:rFonts w:hint="eastAsia"/>
                <w:bCs/>
                <w:szCs w:val="21"/>
              </w:rPr>
              <w:t>，版本日期：</w:t>
            </w:r>
            <w:r>
              <w:rPr>
                <w:rFonts w:hint="eastAsia"/>
                <w:bCs/>
                <w:szCs w:val="21"/>
              </w:rPr>
              <w:t>2024.03.20</w:t>
            </w:r>
          </w:p>
        </w:tc>
      </w:tr>
    </w:tbl>
    <w:p w:rsidR="00203012" w:rsidRDefault="00203012" w:rsidP="00203012">
      <w:pPr>
        <w:jc w:val="center"/>
        <w:rPr>
          <w:rFonts w:eastAsia="黑体"/>
          <w:b/>
          <w:sz w:val="28"/>
          <w:szCs w:val="28"/>
        </w:rPr>
      </w:pPr>
      <w:r>
        <w:rPr>
          <w:rFonts w:eastAsia="黑体" w:hint="eastAsia"/>
          <w:b/>
          <w:sz w:val="28"/>
          <w:szCs w:val="28"/>
        </w:rPr>
        <w:t>药物临床试验立项资料交接清单</w:t>
      </w:r>
    </w:p>
    <w:tbl>
      <w:tblPr>
        <w:tblW w:w="86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0"/>
        <w:gridCol w:w="4108"/>
        <w:gridCol w:w="2564"/>
        <w:gridCol w:w="1304"/>
      </w:tblGrid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序号</w:t>
            </w: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资料名称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资料要求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是否符合要求</w:t>
            </w: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药物临床试验委托函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药物临床试验批件或临床试验通知书（注册类）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复印件加盖单位公章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临床前研究资料（若有）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研究者手册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hint="eastAsia"/>
                <w:color w:val="000000"/>
                <w:sz w:val="18"/>
                <w:szCs w:val="28"/>
              </w:rPr>
              <w:t>招募受试者的相关材料、日记卡等</w:t>
            </w:r>
            <w:proofErr w:type="gramStart"/>
            <w:r>
              <w:rPr>
                <w:rFonts w:hAnsi="宋体" w:hint="eastAsia"/>
                <w:color w:val="000000"/>
                <w:sz w:val="18"/>
                <w:szCs w:val="28"/>
              </w:rPr>
              <w:t>其他提供</w:t>
            </w:r>
            <w:proofErr w:type="gramEnd"/>
            <w:r>
              <w:rPr>
                <w:rFonts w:hAnsi="宋体" w:hint="eastAsia"/>
                <w:color w:val="000000"/>
                <w:sz w:val="18"/>
                <w:szCs w:val="28"/>
              </w:rPr>
              <w:t>给受试者的任何书面材料、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受试者保险相关文件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知情同意书样本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临床试验方案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加盖单位公章；签字注明日期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病例报告表样本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如为多中心试验的参加单位，组长单位伦理委员会批件（若有）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复印件加盖单位公章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试验用药品的检验合格报告的复印件</w:t>
            </w:r>
          </w:p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试验用药品标签、包装样本（或提供彩色照片）</w:t>
            </w:r>
          </w:p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试验用药品符合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GMP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条件下生产的说明（如适用）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研究所涉及的相关机构的合法资质证明（申办者、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CRO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、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SMO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、中心实验室等）、委托函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复印件加盖单位公章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CRA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、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CRC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等人员委托函、身份证复印件、简历、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GCP</w:t>
            </w:r>
            <w:r>
              <w:rPr>
                <w:rFonts w:hAnsi="宋体" w:cs="宋体" w:hint="eastAsia"/>
                <w:color w:val="000000"/>
                <w:kern w:val="0"/>
                <w:sz w:val="18"/>
              </w:rPr>
              <w:t>证书等证明材料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材料真实性声明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人</w:t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18"/>
              </w:rPr>
              <w:t>遗行政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18"/>
              </w:rPr>
              <w:t>许可或备案文件（如涉及人</w:t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18"/>
              </w:rPr>
              <w:t>遗需要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18"/>
              </w:rPr>
              <w:t>的话）</w:t>
            </w:r>
          </w:p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（无需进行</w:t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18"/>
              </w:rPr>
              <w:t>遗传办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18"/>
              </w:rPr>
              <w:t>申请者，需提供无需进行</w:t>
            </w:r>
            <w:proofErr w:type="gramStart"/>
            <w:r>
              <w:rPr>
                <w:rFonts w:hAnsi="宋体" w:cs="宋体" w:hint="eastAsia"/>
                <w:color w:val="000000"/>
                <w:kern w:val="0"/>
                <w:sz w:val="18"/>
              </w:rPr>
              <w:t>遗传办</w:t>
            </w:r>
            <w:proofErr w:type="gramEnd"/>
            <w:r>
              <w:rPr>
                <w:rFonts w:hAnsi="宋体" w:cs="宋体" w:hint="eastAsia"/>
                <w:color w:val="000000"/>
                <w:kern w:val="0"/>
                <w:sz w:val="18"/>
              </w:rPr>
              <w:t>申请说明）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</w:rPr>
              <w:t>研究小组成员名单和履历（如研究人员简历、</w:t>
            </w:r>
            <w:r>
              <w:rPr>
                <w:rFonts w:cs="宋体" w:hint="eastAsia"/>
                <w:color w:val="000000"/>
                <w:kern w:val="0"/>
                <w:sz w:val="18"/>
              </w:rPr>
              <w:t>GCP</w:t>
            </w:r>
            <w:r>
              <w:rPr>
                <w:rFonts w:cs="宋体" w:hint="eastAsia"/>
                <w:color w:val="000000"/>
                <w:kern w:val="0"/>
                <w:sz w:val="18"/>
              </w:rPr>
              <w:t>证书、资格证书、执业证书、职称等资质文件）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</w:rPr>
              <w:t>主要研究者声明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21"/>
              </w:rPr>
              <w:t>药物临床</w:t>
            </w:r>
            <w:r>
              <w:rPr>
                <w:rFonts w:cs="宋体"/>
                <w:color w:val="000000"/>
                <w:kern w:val="0"/>
                <w:sz w:val="18"/>
                <w:szCs w:val="21"/>
              </w:rPr>
              <w:t>试验</w:t>
            </w:r>
            <w:r>
              <w:rPr>
                <w:rFonts w:cs="宋体" w:hint="eastAsia"/>
                <w:color w:val="000000"/>
                <w:kern w:val="0"/>
                <w:sz w:val="18"/>
              </w:rPr>
              <w:t>项目立项申请表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cs="宋体" w:hint="eastAsia"/>
                <w:color w:val="000000"/>
                <w:kern w:val="0"/>
                <w:sz w:val="18"/>
                <w:szCs w:val="21"/>
              </w:rPr>
              <w:t>药物临床</w:t>
            </w:r>
            <w:r>
              <w:rPr>
                <w:rFonts w:cs="宋体"/>
                <w:color w:val="000000"/>
                <w:kern w:val="0"/>
                <w:sz w:val="18"/>
                <w:szCs w:val="21"/>
              </w:rPr>
              <w:t>试验</w:t>
            </w:r>
            <w:r>
              <w:rPr>
                <w:rFonts w:cs="宋体" w:hint="eastAsia"/>
                <w:color w:val="000000"/>
                <w:kern w:val="0"/>
                <w:sz w:val="18"/>
              </w:rPr>
              <w:t>项目立项审查表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hAnsi="宋体"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相关人员签字注明日期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  <w:tr w:rsidR="00203012" w:rsidTr="00262E5B">
        <w:trPr>
          <w:trHeight w:val="397"/>
          <w:jc w:val="center"/>
        </w:trPr>
        <w:tc>
          <w:tcPr>
            <w:tcW w:w="650" w:type="dxa"/>
            <w:shd w:val="clear" w:color="auto" w:fill="auto"/>
            <w:vAlign w:val="center"/>
          </w:tcPr>
          <w:p w:rsidR="00203012" w:rsidRDefault="00203012" w:rsidP="00203012">
            <w:pPr>
              <w:numPr>
                <w:ilvl w:val="0"/>
                <w:numId w:val="4"/>
              </w:num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  <w:tc>
          <w:tcPr>
            <w:tcW w:w="4108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其他相关资料（如试验中所需的记录表格等）</w:t>
            </w:r>
          </w:p>
        </w:tc>
        <w:tc>
          <w:tcPr>
            <w:tcW w:w="2564" w:type="dxa"/>
            <w:shd w:val="clear" w:color="auto" w:fill="auto"/>
            <w:vAlign w:val="center"/>
          </w:tcPr>
          <w:p w:rsidR="00203012" w:rsidRDefault="00203012" w:rsidP="00262E5B">
            <w:pPr>
              <w:rPr>
                <w:rFonts w:cs="宋体"/>
                <w:color w:val="000000"/>
                <w:kern w:val="0"/>
                <w:sz w:val="18"/>
              </w:rPr>
            </w:pPr>
            <w:r>
              <w:rPr>
                <w:rFonts w:hAnsi="宋体" w:cs="宋体" w:hint="eastAsia"/>
                <w:color w:val="000000"/>
                <w:kern w:val="0"/>
                <w:sz w:val="18"/>
              </w:rPr>
              <w:t>加盖单位公章</w:t>
            </w:r>
          </w:p>
        </w:tc>
        <w:tc>
          <w:tcPr>
            <w:tcW w:w="1304" w:type="dxa"/>
            <w:vAlign w:val="center"/>
          </w:tcPr>
          <w:p w:rsidR="00203012" w:rsidRDefault="00203012" w:rsidP="00262E5B">
            <w:pPr>
              <w:jc w:val="center"/>
              <w:rPr>
                <w:rFonts w:cs="宋体"/>
                <w:color w:val="000000"/>
                <w:kern w:val="0"/>
                <w:sz w:val="18"/>
              </w:rPr>
            </w:pPr>
          </w:p>
        </w:tc>
      </w:tr>
    </w:tbl>
    <w:p w:rsidR="00203012" w:rsidRDefault="00203012" w:rsidP="00203012">
      <w:pPr>
        <w:rPr>
          <w:color w:val="000000"/>
        </w:rPr>
      </w:pPr>
      <w:r>
        <w:rPr>
          <w:rFonts w:hAnsi="宋体" w:cs="宋体" w:hint="eastAsia"/>
          <w:color w:val="000000"/>
          <w:kern w:val="0"/>
        </w:rPr>
        <w:t>注：表中提交</w:t>
      </w:r>
      <w:r>
        <w:rPr>
          <w:rFonts w:hAnsi="宋体" w:cs="Arial" w:hint="eastAsia"/>
          <w:color w:val="000000"/>
          <w:kern w:val="0"/>
        </w:rPr>
        <w:t>的资料符合要求的用</w:t>
      </w:r>
      <w:r>
        <w:rPr>
          <w:rFonts w:cs="宋体" w:hint="eastAsia"/>
          <w:color w:val="000000"/>
          <w:kern w:val="0"/>
        </w:rPr>
        <w:t>“</w:t>
      </w:r>
      <w:r>
        <w:rPr>
          <w:rFonts w:cs="Arial" w:hint="eastAsia"/>
          <w:color w:val="000000"/>
          <w:kern w:val="0"/>
        </w:rPr>
        <w:t>√”</w:t>
      </w:r>
      <w:r>
        <w:rPr>
          <w:rFonts w:hAnsi="宋体" w:cs="Arial" w:hint="eastAsia"/>
          <w:color w:val="000000"/>
          <w:kern w:val="0"/>
        </w:rPr>
        <w:t>表示，不符合的用</w:t>
      </w:r>
      <w:r>
        <w:rPr>
          <w:rFonts w:cs="Arial" w:hint="eastAsia"/>
          <w:color w:val="000000"/>
          <w:kern w:val="0"/>
        </w:rPr>
        <w:t>“</w:t>
      </w:r>
      <w:r>
        <w:rPr>
          <w:rFonts w:eastAsia="仿宋" w:cs="Arial" w:hint="eastAsia"/>
          <w:color w:val="000000"/>
          <w:kern w:val="0"/>
        </w:rPr>
        <w:t>×</w:t>
      </w:r>
      <w:r>
        <w:rPr>
          <w:rFonts w:cs="Arial" w:hint="eastAsia"/>
          <w:color w:val="000000"/>
          <w:kern w:val="0"/>
        </w:rPr>
        <w:t>”表示。</w:t>
      </w:r>
    </w:p>
    <w:p w:rsidR="00203012" w:rsidRDefault="00203012" w:rsidP="00203012">
      <w:pPr>
        <w:spacing w:beforeLines="50" w:before="156" w:afterLines="50" w:after="156" w:line="360" w:lineRule="auto"/>
        <w:rPr>
          <w:rFonts w:cs="宋体"/>
          <w:color w:val="000000"/>
          <w:kern w:val="0"/>
          <w:szCs w:val="21"/>
        </w:rPr>
      </w:pPr>
      <w:r>
        <w:rPr>
          <w:rFonts w:cs="宋体" w:hint="eastAsia"/>
          <w:color w:val="000000"/>
          <w:kern w:val="0"/>
          <w:szCs w:val="21"/>
        </w:rPr>
        <w:t>递交人签名：</w:t>
      </w:r>
      <w:r>
        <w:rPr>
          <w:rFonts w:cs="宋体" w:hint="eastAsia"/>
          <w:color w:val="000000"/>
          <w:kern w:val="0"/>
          <w:szCs w:val="21"/>
        </w:rPr>
        <w:t xml:space="preserve">                        </w:t>
      </w:r>
      <w:r>
        <w:rPr>
          <w:rFonts w:cs="宋体" w:hint="eastAsia"/>
          <w:color w:val="000000"/>
          <w:kern w:val="0"/>
          <w:szCs w:val="21"/>
        </w:rPr>
        <w:t>日期：</w:t>
      </w:r>
      <w:r>
        <w:rPr>
          <w:rFonts w:cs="宋体" w:hint="eastAsia"/>
          <w:color w:val="000000"/>
          <w:kern w:val="0"/>
          <w:szCs w:val="21"/>
        </w:rPr>
        <w:t xml:space="preserve">                  </w:t>
      </w:r>
    </w:p>
    <w:p w:rsidR="00203012" w:rsidRDefault="00203012" w:rsidP="00203012">
      <w:pPr>
        <w:spacing w:beforeLines="50" w:before="156" w:afterLines="50" w:after="156" w:line="360" w:lineRule="auto"/>
        <w:jc w:val="left"/>
        <w:rPr>
          <w:rFonts w:cs="宋体"/>
          <w:color w:val="000000"/>
          <w:kern w:val="0"/>
          <w:szCs w:val="21"/>
        </w:rPr>
      </w:pPr>
      <w:r>
        <w:rPr>
          <w:rFonts w:cs="宋体" w:hint="eastAsia"/>
          <w:color w:val="000000"/>
          <w:kern w:val="0"/>
          <w:szCs w:val="21"/>
        </w:rPr>
        <w:t>机构办秘书签名：</w:t>
      </w:r>
      <w:r>
        <w:rPr>
          <w:rFonts w:cs="宋体" w:hint="eastAsia"/>
          <w:color w:val="000000"/>
          <w:kern w:val="0"/>
          <w:szCs w:val="21"/>
        </w:rPr>
        <w:t xml:space="preserve">                    </w:t>
      </w:r>
      <w:r>
        <w:rPr>
          <w:rFonts w:cs="宋体" w:hint="eastAsia"/>
          <w:color w:val="000000"/>
          <w:kern w:val="0"/>
          <w:szCs w:val="21"/>
        </w:rPr>
        <w:t>日期：</w:t>
      </w:r>
      <w:r>
        <w:rPr>
          <w:rFonts w:cs="宋体" w:hint="eastAsia"/>
          <w:color w:val="000000"/>
          <w:kern w:val="0"/>
          <w:szCs w:val="21"/>
        </w:rPr>
        <w:t xml:space="preserve">                  </w:t>
      </w:r>
    </w:p>
    <w:p w:rsidR="001D4E0C" w:rsidRPr="00203012" w:rsidRDefault="001D4E0C" w:rsidP="00203012">
      <w:pPr>
        <w:rPr>
          <w:rFonts w:cs="宋体"/>
          <w:color w:val="000000"/>
          <w:kern w:val="0"/>
          <w:szCs w:val="21"/>
        </w:rPr>
      </w:pPr>
      <w:bookmarkStart w:id="0" w:name="_GoBack"/>
      <w:bookmarkEnd w:id="0"/>
    </w:p>
    <w:sectPr w:rsidR="001D4E0C" w:rsidRPr="00203012">
      <w:head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27B6" w:rsidRDefault="00E927B6">
      <w:r>
        <w:separator/>
      </w:r>
    </w:p>
  </w:endnote>
  <w:endnote w:type="continuationSeparator" w:id="0">
    <w:p w:rsidR="00E927B6" w:rsidRDefault="00E927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_GB2312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27B6" w:rsidRDefault="00E927B6">
      <w:r>
        <w:separator/>
      </w:r>
    </w:p>
  </w:footnote>
  <w:footnote w:type="continuationSeparator" w:id="0">
    <w:p w:rsidR="00E927B6" w:rsidRDefault="00E927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4E0C" w:rsidRDefault="00125096">
    <w:pPr>
      <w:widowControl/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left" w:pos="3798"/>
        <w:tab w:val="center" w:pos="6979"/>
      </w:tabs>
      <w:spacing w:line="360" w:lineRule="exact"/>
      <w:jc w:val="center"/>
      <w:rPr>
        <w:rFonts w:ascii="黑体" w:eastAsia="黑体" w:hAnsi="黑体"/>
      </w:rPr>
    </w:pPr>
    <w:r>
      <w:rPr>
        <w:rFonts w:ascii="黑体" w:eastAsia="黑体" w:hAnsi="黑体" w:hint="eastAsia"/>
        <w:noProof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1328420</wp:posOffset>
          </wp:positionH>
          <wp:positionV relativeFrom="paragraph">
            <wp:posOffset>28575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eastAsia="黑体" w:hAnsi="黑体"/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227330</wp:posOffset>
              </wp:positionV>
              <wp:extent cx="5324475" cy="822325"/>
              <wp:effectExtent l="0" t="0" r="0" b="0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324400" cy="822325"/>
                        <a:chOff x="0" y="0"/>
                        <a:chExt cx="15823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>
                          <a:off x="1" y="1422"/>
                          <a:ext cx="15822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 xmlns:w15="http://schemas.microsoft.com/office/word/2012/wordml">
          <w:pict>
            <v:group id="Group 1" o:spid="_x0000_s1026" o:spt="203" style="position:absolute;left:0pt;margin-left:89.5pt;margin-top:17.9pt;height:64.75pt;width:419.25pt;mso-position-horizontal-relative:page;mso-position-vertical-relative:page;z-index:251662336;mso-width-relative:page;mso-height-relative:page;" coordsize="15823,1439" o:gfxdata="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">
              <o:lock v:ext="edit" aspectratio="f"/>
              <v:shape id="AutoShape 2" o:spid="_x0000_s1026" o:spt="32" type="#_x0000_t32" style="position:absolute;left:1;top:1422;height:0;width:15822;" filled="f" stroked="t" coordsize="21600,21600" o:gfxdata="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WNEDyLgAAADaAAAA&#10;DwAAAAAAAAABACAAAAAiAAAAZHJzL2Rvd25yZXYueG1sUEsBAhQAFAAAAAgAh07iQDMvBZ47AAAA&#10;OQAAABAAAAAAAAAAAQAgAAAABwEAAGRycy9zaGFwZXhtbC54bWxQSwUGAAAAAAYABgBbAQAAsQMA&#10;AAAA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ascii="黑体" w:eastAsia="黑体" w:hAnsi="黑体" w:hint="eastAsia"/>
      </w:rPr>
      <w:t>南京中医药大学附属医院</w:t>
    </w:r>
  </w:p>
  <w:p w:rsidR="001D4E0C" w:rsidRDefault="00125096">
    <w:pPr>
      <w:pStyle w:val="11"/>
      <w:widowControl/>
      <w:tabs>
        <w:tab w:val="clear" w:pos="4153"/>
        <w:tab w:val="center" w:pos="4156"/>
        <w:tab w:val="left" w:pos="6240"/>
      </w:tabs>
      <w:snapToGrid/>
      <w:spacing w:line="360" w:lineRule="exact"/>
    </w:pPr>
    <w:r>
      <w:rPr>
        <w:rFonts w:ascii="黑体" w:eastAsia="黑体" w:hAnsi="黑体" w:hint="eastAsia"/>
        <w:sz w:val="21"/>
      </w:rPr>
      <w:t>常  州  市  中</w:t>
    </w:r>
    <w:proofErr w:type="gramStart"/>
    <w:r>
      <w:rPr>
        <w:rFonts w:ascii="黑体" w:eastAsia="黑体" w:hAnsi="黑体" w:hint="eastAsia"/>
        <w:sz w:val="21"/>
      </w:rPr>
      <w:t xml:space="preserve">  医  医</w:t>
    </w:r>
    <w:proofErr w:type="gramEnd"/>
    <w:r>
      <w:rPr>
        <w:rFonts w:ascii="黑体" w:eastAsia="黑体" w:hAnsi="黑体" w:hint="eastAsia"/>
        <w:sz w:val="21"/>
      </w:rPr>
      <w:t xml:space="preserve">  院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032B9F"/>
    <w:multiLevelType w:val="multilevel"/>
    <w:tmpl w:val="07032B9F"/>
    <w:lvl w:ilvl="0">
      <w:start w:val="1"/>
      <w:numFmt w:val="decimal"/>
      <w:lvlText w:val="%1"/>
      <w:lvlJc w:val="center"/>
      <w:pPr>
        <w:ind w:left="420" w:hanging="420"/>
      </w:pPr>
      <w:rPr>
        <w:rFonts w:hint="eastAsia"/>
        <w:b w:val="0"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3AAABE"/>
    <w:multiLevelType w:val="singleLevel"/>
    <w:tmpl w:val="073AAABE"/>
    <w:lvl w:ilvl="0">
      <w:start w:val="1"/>
      <w:numFmt w:val="decimal"/>
      <w:suff w:val="space"/>
      <w:lvlText w:val="%1."/>
      <w:lvlJc w:val="left"/>
      <w:rPr>
        <w:rFonts w:ascii="Times New Roman" w:hAnsi="Times New Roman" w:cs="Times New Roman" w:hint="default"/>
        <w:b w:val="0"/>
        <w:bCs w:val="0"/>
      </w:rPr>
    </w:lvl>
  </w:abstractNum>
  <w:abstractNum w:abstractNumId="2">
    <w:nsid w:val="12FB6A6C"/>
    <w:multiLevelType w:val="multilevel"/>
    <w:tmpl w:val="12FB6A6C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1E54213"/>
    <w:multiLevelType w:val="singleLevel"/>
    <w:tmpl w:val="21E54213"/>
    <w:lvl w:ilvl="0">
      <w:start w:val="4"/>
      <w:numFmt w:val="decimal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noPunctuationKerning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5MTBhMDA3MGQwMWY1ZTU3OGE4YjY0NmU5NDA5OGM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012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363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27B6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D6A3BA5"/>
    <w:rsid w:val="30DF4E38"/>
    <w:rsid w:val="33C33A1C"/>
    <w:rsid w:val="35D353F5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uiPriority="99" w:qFormat="1"/>
    <w:lsdException w:name="Body Text Indent 2" w:qFormat="1"/>
    <w:lsdException w:name="Block Text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uiPriority="99" w:qFormat="1"/>
    <w:lsdException w:name="Table Grid" w:uiPriority="59" w:unhideWhenUsed="1" w:qFormat="1"/>
    <w:lsdException w:name="Table Theme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autoRedefine/>
    <w:uiPriority w:val="9"/>
    <w:qFormat/>
    <w:pPr>
      <w:keepNext/>
      <w:keepLines/>
      <w:spacing w:beforeLines="100" w:before="100" w:afterLines="100" w:after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7">
    <w:name w:val="toc 7"/>
    <w:basedOn w:val="a"/>
    <w:next w:val="a"/>
    <w:autoRedefine/>
    <w:uiPriority w:val="39"/>
    <w:unhideWhenUsed/>
    <w:qFormat/>
    <w:pPr>
      <w:ind w:leftChars="1200" w:left="2520"/>
    </w:pPr>
    <w:rPr>
      <w:rFonts w:asciiTheme="minorHAnsi" w:eastAsiaTheme="minorEastAsia" w:hAnsiTheme="minorHAnsi" w:cstheme="minorBidi"/>
    </w:rPr>
  </w:style>
  <w:style w:type="paragraph" w:styleId="a3">
    <w:name w:val="Body Text"/>
    <w:basedOn w:val="a"/>
    <w:link w:val="Char"/>
    <w:autoRedefine/>
    <w:qFormat/>
    <w:pPr>
      <w:spacing w:after="120"/>
    </w:pPr>
  </w:style>
  <w:style w:type="paragraph" w:styleId="a4">
    <w:name w:val="Body Text Indent"/>
    <w:basedOn w:val="a"/>
    <w:autoRedefine/>
    <w:qFormat/>
    <w:pPr>
      <w:spacing w:after="120"/>
      <w:ind w:leftChars="200" w:left="420"/>
    </w:pPr>
    <w:rPr>
      <w:rFonts w:ascii="Arial" w:eastAsia="仿宋_GB2312" w:hAnsi="Arial" w:cs="宋体"/>
      <w:kern w:val="0"/>
      <w:sz w:val="24"/>
      <w:szCs w:val="24"/>
    </w:rPr>
  </w:style>
  <w:style w:type="paragraph" w:styleId="a5">
    <w:name w:val="Block Text"/>
    <w:basedOn w:val="a"/>
    <w:autoRedefine/>
    <w:unhideWhenUsed/>
    <w:qFormat/>
    <w:pPr>
      <w:adjustRightInd w:val="0"/>
      <w:snapToGrid w:val="0"/>
      <w:spacing w:line="260" w:lineRule="exact"/>
      <w:ind w:leftChars="-19" w:left="251" w:rightChars="-20" w:right="-42" w:hangingChars="153" w:hanging="291"/>
    </w:pPr>
    <w:rPr>
      <w:sz w:val="19"/>
      <w:szCs w:val="24"/>
    </w:rPr>
  </w:style>
  <w:style w:type="paragraph" w:styleId="5">
    <w:name w:val="toc 5"/>
    <w:basedOn w:val="a"/>
    <w:next w:val="a"/>
    <w:autoRedefine/>
    <w:uiPriority w:val="39"/>
    <w:unhideWhenUsed/>
    <w:qFormat/>
    <w:pPr>
      <w:ind w:leftChars="800" w:left="1680"/>
    </w:pPr>
    <w:rPr>
      <w:rFonts w:asciiTheme="minorHAnsi" w:eastAsiaTheme="minorEastAsia" w:hAnsiTheme="minorHAnsi" w:cstheme="minorBidi"/>
    </w:rPr>
  </w:style>
  <w:style w:type="paragraph" w:styleId="3">
    <w:name w:val="toc 3"/>
    <w:basedOn w:val="a"/>
    <w:next w:val="a"/>
    <w:autoRedefine/>
    <w:uiPriority w:val="39"/>
    <w:unhideWhenUsed/>
    <w:qFormat/>
    <w:pPr>
      <w:ind w:leftChars="400" w:left="840"/>
    </w:pPr>
    <w:rPr>
      <w:rFonts w:asciiTheme="minorHAnsi" w:eastAsiaTheme="minorEastAsia" w:hAnsiTheme="minorHAnsi" w:cstheme="minorBidi"/>
    </w:rPr>
  </w:style>
  <w:style w:type="paragraph" w:styleId="a6">
    <w:name w:val="Plain Text"/>
    <w:basedOn w:val="a"/>
    <w:autoRedefine/>
    <w:qFormat/>
    <w:rPr>
      <w:rFonts w:ascii="宋体" w:hAnsi="Courier New"/>
      <w:szCs w:val="21"/>
    </w:rPr>
  </w:style>
  <w:style w:type="paragraph" w:styleId="8">
    <w:name w:val="toc 8"/>
    <w:basedOn w:val="a"/>
    <w:next w:val="a"/>
    <w:autoRedefine/>
    <w:uiPriority w:val="39"/>
    <w:unhideWhenUsed/>
    <w:qFormat/>
    <w:pPr>
      <w:ind w:leftChars="1400" w:left="2940"/>
    </w:pPr>
    <w:rPr>
      <w:rFonts w:asciiTheme="minorHAnsi" w:eastAsiaTheme="minorEastAsia" w:hAnsiTheme="minorHAnsi" w:cstheme="minorBidi"/>
    </w:rPr>
  </w:style>
  <w:style w:type="paragraph" w:styleId="a7">
    <w:name w:val="Date"/>
    <w:basedOn w:val="a"/>
    <w:next w:val="a"/>
    <w:link w:val="Char0"/>
    <w:autoRedefine/>
    <w:uiPriority w:val="99"/>
    <w:qFormat/>
    <w:rPr>
      <w:rFonts w:ascii="宋体" w:hAnsi="Courier New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szCs w:val="24"/>
    </w:rPr>
  </w:style>
  <w:style w:type="paragraph" w:styleId="a8">
    <w:name w:val="Balloon Text"/>
    <w:basedOn w:val="a"/>
    <w:link w:val="Char1"/>
    <w:autoRedefine/>
    <w:uiPriority w:val="99"/>
    <w:qFormat/>
    <w:rPr>
      <w:sz w:val="18"/>
      <w:szCs w:val="18"/>
    </w:rPr>
  </w:style>
  <w:style w:type="paragraph" w:styleId="a9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a"/>
    <w:next w:val="a"/>
    <w:autoRedefine/>
    <w:uiPriority w:val="39"/>
    <w:qFormat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4">
    <w:name w:val="toc 4"/>
    <w:basedOn w:val="a"/>
    <w:next w:val="a"/>
    <w:autoRedefine/>
    <w:uiPriority w:val="39"/>
    <w:unhideWhenUsed/>
    <w:qFormat/>
    <w:pPr>
      <w:ind w:leftChars="600" w:left="1260"/>
    </w:pPr>
    <w:rPr>
      <w:rFonts w:asciiTheme="minorHAnsi" w:eastAsiaTheme="minorEastAsia" w:hAnsiTheme="minorHAnsi" w:cstheme="minorBidi"/>
    </w:rPr>
  </w:style>
  <w:style w:type="paragraph" w:styleId="6">
    <w:name w:val="toc 6"/>
    <w:basedOn w:val="a"/>
    <w:next w:val="a"/>
    <w:autoRedefine/>
    <w:uiPriority w:val="39"/>
    <w:unhideWhenUsed/>
    <w:qFormat/>
    <w:pPr>
      <w:ind w:leftChars="1000" w:left="2100"/>
    </w:pPr>
    <w:rPr>
      <w:rFonts w:asciiTheme="minorHAnsi" w:eastAsiaTheme="minorEastAsia" w:hAnsiTheme="minorHAnsi" w:cstheme="minorBidi"/>
    </w:rPr>
  </w:style>
  <w:style w:type="paragraph" w:styleId="20">
    <w:name w:val="toc 2"/>
    <w:basedOn w:val="a"/>
    <w:next w:val="a"/>
    <w:autoRedefine/>
    <w:uiPriority w:val="39"/>
    <w:unhideWhenUsed/>
    <w:qFormat/>
    <w:pPr>
      <w:ind w:leftChars="200" w:left="420"/>
    </w:pPr>
    <w:rPr>
      <w:rFonts w:asciiTheme="minorHAnsi" w:eastAsiaTheme="minorEastAsia" w:hAnsiTheme="minorHAnsi" w:cstheme="minorBidi"/>
    </w:rPr>
  </w:style>
  <w:style w:type="paragraph" w:styleId="9">
    <w:name w:val="toc 9"/>
    <w:basedOn w:val="a"/>
    <w:next w:val="a"/>
    <w:autoRedefine/>
    <w:uiPriority w:val="39"/>
    <w:unhideWhenUsed/>
    <w:qFormat/>
    <w:pPr>
      <w:ind w:leftChars="1600" w:left="3360"/>
    </w:pPr>
    <w:rPr>
      <w:rFonts w:asciiTheme="minorHAnsi" w:eastAsiaTheme="minorEastAsia" w:hAnsiTheme="minorHAnsi" w:cstheme="minorBidi"/>
    </w:rPr>
  </w:style>
  <w:style w:type="paragraph" w:styleId="ab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ac">
    <w:name w:val="Table Grid"/>
    <w:basedOn w:val="a1"/>
    <w:autoRedefine/>
    <w:uiPriority w:val="59"/>
    <w:unhideWhenUsed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autoRedefine/>
    <w:qFormat/>
  </w:style>
  <w:style w:type="character" w:styleId="ae">
    <w:name w:val="FollowedHyperlink"/>
    <w:basedOn w:val="a0"/>
    <w:autoRedefine/>
    <w:qFormat/>
    <w:rPr>
      <w:color w:val="800080"/>
      <w:u w:val="single"/>
    </w:rPr>
  </w:style>
  <w:style w:type="character" w:styleId="af">
    <w:name w:val="Hyperlink"/>
    <w:basedOn w:val="a0"/>
    <w:autoRedefine/>
    <w:uiPriority w:val="99"/>
    <w:qFormat/>
    <w:rPr>
      <w:rFonts w:ascii="Times New Roman" w:hint="default"/>
      <w:color w:val="0000FF"/>
      <w:u w:val="single"/>
    </w:rPr>
  </w:style>
  <w:style w:type="character" w:customStyle="1" w:styleId="apple-style-span">
    <w:name w:val="apple-style-span"/>
    <w:basedOn w:val="a0"/>
    <w:autoRedefine/>
    <w:qFormat/>
  </w:style>
  <w:style w:type="character" w:customStyle="1" w:styleId="hosp1">
    <w:name w:val="hosp1"/>
    <w:basedOn w:val="a0"/>
    <w:autoRedefine/>
    <w:qFormat/>
    <w:rPr>
      <w:rFonts w:ascii="_GB2312" w:hAnsi="_GB2312" w:hint="default"/>
      <w:color w:val="8B0000"/>
      <w:sz w:val="32"/>
      <w:szCs w:val="32"/>
    </w:rPr>
  </w:style>
  <w:style w:type="character" w:customStyle="1" w:styleId="tpccontent1">
    <w:name w:val="tpc_content1"/>
    <w:basedOn w:val="a0"/>
    <w:autoRedefine/>
    <w:qFormat/>
    <w:rPr>
      <w:sz w:val="20"/>
      <w:szCs w:val="20"/>
    </w:rPr>
  </w:style>
  <w:style w:type="character" w:customStyle="1" w:styleId="apple-converted-space">
    <w:name w:val="apple-converted-space"/>
    <w:basedOn w:val="a0"/>
    <w:autoRedefine/>
    <w:qFormat/>
  </w:style>
  <w:style w:type="paragraph" w:customStyle="1" w:styleId="11">
    <w:name w:val="页眉1"/>
    <w:basedOn w:val="a"/>
    <w:link w:val="Char2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Char3">
    <w:name w:val="Char"/>
    <w:basedOn w:val="a"/>
    <w:autoRedefine/>
    <w:qFormat/>
    <w:pPr>
      <w:widowControl/>
      <w:spacing w:after="160" w:line="240" w:lineRule="exact"/>
      <w:jc w:val="left"/>
    </w:pPr>
  </w:style>
  <w:style w:type="paragraph" w:customStyle="1" w:styleId="Default">
    <w:name w:val="Default"/>
    <w:autoRedefine/>
    <w:qFormat/>
    <w:pPr>
      <w:widowControl w:val="0"/>
      <w:autoSpaceDE w:val="0"/>
      <w:autoSpaceDN w:val="0"/>
    </w:pPr>
    <w:rPr>
      <w:rFonts w:ascii="仿宋_GB2312" w:eastAsia="仿宋_GB2312" w:hAnsi="仿宋_GB2312" w:hint="eastAsia"/>
      <w:color w:val="000000"/>
      <w:sz w:val="24"/>
    </w:rPr>
  </w:style>
  <w:style w:type="paragraph" w:customStyle="1" w:styleId="af0">
    <w:name w:val="标准"/>
    <w:basedOn w:val="a"/>
    <w:autoRedefine/>
    <w:qFormat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50">
    <w:name w:val="标题5"/>
    <w:basedOn w:val="a"/>
    <w:autoRedefine/>
    <w:qFormat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Char10">
    <w:name w:val="Char1"/>
    <w:basedOn w:val="a"/>
    <w:autoRedefine/>
    <w:qFormat/>
    <w:pPr>
      <w:widowControl/>
      <w:spacing w:after="160" w:line="240" w:lineRule="exact"/>
      <w:jc w:val="left"/>
    </w:pPr>
    <w:rPr>
      <w:rFonts w:ascii="Calibri" w:hAnsi="Calibri"/>
    </w:rPr>
  </w:style>
  <w:style w:type="paragraph" w:styleId="af1">
    <w:name w:val="List Paragraph"/>
    <w:basedOn w:val="a"/>
    <w:autoRedefine/>
    <w:uiPriority w:val="34"/>
    <w:qFormat/>
    <w:pPr>
      <w:ind w:firstLineChars="200" w:firstLine="420"/>
    </w:pPr>
    <w:rPr>
      <w:rFonts w:ascii="Calibri" w:hAnsi="Calibri"/>
      <w:szCs w:val="24"/>
    </w:rPr>
  </w:style>
  <w:style w:type="character" w:customStyle="1" w:styleId="Char">
    <w:name w:val="正文文本 Char"/>
    <w:basedOn w:val="a0"/>
    <w:link w:val="a3"/>
    <w:autoRedefine/>
    <w:qFormat/>
    <w:rPr>
      <w:kern w:val="2"/>
      <w:sz w:val="21"/>
    </w:rPr>
  </w:style>
  <w:style w:type="paragraph" w:customStyle="1" w:styleId="ParaCharCharCharCharCharCharChar">
    <w:name w:val="默认段落字体 Para Char Char Char Char Char Char Char"/>
    <w:basedOn w:val="a"/>
    <w:autoRedefine/>
    <w:qFormat/>
  </w:style>
  <w:style w:type="character" w:customStyle="1" w:styleId="1Char">
    <w:name w:val="标题 1 Char"/>
    <w:basedOn w:val="a0"/>
    <w:link w:val="1"/>
    <w:autoRedefine/>
    <w:uiPriority w:val="9"/>
    <w:qFormat/>
    <w:locked/>
    <w:rPr>
      <w:rFonts w:eastAsia="黑体"/>
      <w:b/>
      <w:bCs/>
      <w:kern w:val="44"/>
      <w:sz w:val="28"/>
      <w:szCs w:val="44"/>
    </w:rPr>
  </w:style>
  <w:style w:type="paragraph" w:customStyle="1" w:styleId="reader-word-layerreader-word-s1-1">
    <w:name w:val="reader-word-layer reader-word-s1-1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reader-word-layerreader-word-s1-12">
    <w:name w:val="reader-word-layer reader-word-s1-12"/>
    <w:basedOn w:val="a"/>
    <w:autoRedefine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Char1">
    <w:name w:val="批注框文本 Char"/>
    <w:basedOn w:val="a0"/>
    <w:link w:val="a8"/>
    <w:autoRedefine/>
    <w:uiPriority w:val="99"/>
    <w:qFormat/>
    <w:rPr>
      <w:kern w:val="2"/>
      <w:sz w:val="18"/>
      <w:szCs w:val="18"/>
    </w:rPr>
  </w:style>
  <w:style w:type="character" w:customStyle="1" w:styleId="Char0">
    <w:name w:val="日期 Char"/>
    <w:link w:val="a7"/>
    <w:autoRedefine/>
    <w:uiPriority w:val="99"/>
    <w:qFormat/>
    <w:rPr>
      <w:rFonts w:ascii="宋体" w:hAnsi="Courier New"/>
      <w:kern w:val="2"/>
      <w:sz w:val="21"/>
      <w:szCs w:val="22"/>
    </w:rPr>
  </w:style>
  <w:style w:type="table" w:customStyle="1" w:styleId="PlainTable3">
    <w:name w:val="Plain Table 3"/>
    <w:basedOn w:val="a1"/>
    <w:autoRedefine/>
    <w:uiPriority w:val="43"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Char2">
    <w:name w:val="页眉 Char"/>
    <w:basedOn w:val="a0"/>
    <w:link w:val="11"/>
    <w:autoRedefine/>
    <w:qFormat/>
    <w:rPr>
      <w:kern w:val="2"/>
      <w:sz w:val="18"/>
      <w:szCs w:val="18"/>
    </w:rPr>
  </w:style>
  <w:style w:type="paragraph" w:customStyle="1" w:styleId="paratext">
    <w:name w:val="para text"/>
    <w:autoRedefine/>
    <w:qFormat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73407A7-4504-40E2-9E91-2E488B4A7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749</Characters>
  <Application>Microsoft Office Word</Application>
  <DocSecurity>0</DocSecurity>
  <Lines>6</Lines>
  <Paragraphs>1</Paragraphs>
  <ScaleCrop>false</ScaleCrop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机构管理文件目录</dc:title>
  <dc:creator>admin</dc:creator>
  <cp:lastModifiedBy>Administrator</cp:lastModifiedBy>
  <cp:revision>2</cp:revision>
  <cp:lastPrinted>2023-10-13T01:27:00Z</cp:lastPrinted>
  <dcterms:created xsi:type="dcterms:W3CDTF">2024-03-22T06:10:00Z</dcterms:created>
  <dcterms:modified xsi:type="dcterms:W3CDTF">2024-03-22T06:10:00Z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ABE76FCEEC494010A6997550264CE428_13</vt:lpwstr>
  </property>
</Properties>
</file>