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6F6BD4" w:rsidTr="00262E5B">
        <w:trPr>
          <w:trHeight w:hRule="exact" w:val="284"/>
        </w:trPr>
        <w:tc>
          <w:tcPr>
            <w:tcW w:w="4261" w:type="dxa"/>
            <w:vAlign w:val="center"/>
          </w:tcPr>
          <w:p w:rsidR="006F6BD4" w:rsidRDefault="006F6BD4" w:rsidP="00262E5B">
            <w:pPr>
              <w:rPr>
                <w:bCs/>
                <w:szCs w:val="21"/>
              </w:rPr>
            </w:pPr>
            <w:r>
              <w:rPr>
                <w:rFonts w:hint="eastAsia"/>
                <w:bCs/>
                <w:szCs w:val="21"/>
              </w:rPr>
              <w:t>CZY-JG-SOP-0003-FJ9</w:t>
            </w:r>
          </w:p>
        </w:tc>
        <w:tc>
          <w:tcPr>
            <w:tcW w:w="4261" w:type="dxa"/>
            <w:vAlign w:val="center"/>
          </w:tcPr>
          <w:p w:rsidR="006F6BD4" w:rsidRDefault="006F6BD4" w:rsidP="00262E5B">
            <w:pPr>
              <w:jc w:val="right"/>
              <w:rPr>
                <w:bCs/>
                <w:szCs w:val="21"/>
              </w:rPr>
            </w:pPr>
            <w:r>
              <w:rPr>
                <w:rFonts w:hint="eastAsia"/>
                <w:bCs/>
                <w:szCs w:val="21"/>
              </w:rPr>
              <w:t>V3.0</w:t>
            </w:r>
            <w:r>
              <w:rPr>
                <w:rFonts w:hint="eastAsia"/>
                <w:bCs/>
                <w:szCs w:val="21"/>
              </w:rPr>
              <w:t>，版本日期：</w:t>
            </w:r>
            <w:r>
              <w:rPr>
                <w:rFonts w:hint="eastAsia"/>
                <w:bCs/>
                <w:szCs w:val="21"/>
              </w:rPr>
              <w:t>2024.03.20</w:t>
            </w:r>
          </w:p>
        </w:tc>
      </w:tr>
    </w:tbl>
    <w:p w:rsidR="006F6BD4" w:rsidRDefault="006F6BD4" w:rsidP="006F6BD4">
      <w:pPr>
        <w:jc w:val="center"/>
        <w:rPr>
          <w:rFonts w:eastAsia="黑体"/>
          <w:b/>
          <w:sz w:val="28"/>
          <w:szCs w:val="28"/>
        </w:rPr>
      </w:pPr>
      <w:r>
        <w:rPr>
          <w:rFonts w:eastAsia="黑体" w:hint="eastAsia"/>
          <w:b/>
          <w:sz w:val="28"/>
          <w:szCs w:val="28"/>
        </w:rPr>
        <w:t>主要研究者声明</w:t>
      </w:r>
    </w:p>
    <w:p w:rsidR="006F6BD4" w:rsidRDefault="006F6BD4" w:rsidP="006F6BD4">
      <w:pPr>
        <w:spacing w:line="360" w:lineRule="auto"/>
        <w:rPr>
          <w:rFonts w:cs="宋体"/>
          <w:color w:val="000000" w:themeColor="text1"/>
          <w:szCs w:val="21"/>
        </w:rPr>
      </w:pPr>
      <w:r>
        <w:rPr>
          <w:rFonts w:cs="宋体" w:hint="eastAsia"/>
          <w:color w:val="000000" w:themeColor="text1"/>
          <w:szCs w:val="21"/>
        </w:rPr>
        <w:t>本人作为</w:t>
      </w:r>
      <w:r>
        <w:rPr>
          <w:rFonts w:cs="宋体" w:hint="eastAsia"/>
          <w:color w:val="000000" w:themeColor="text1"/>
          <w:szCs w:val="21"/>
          <w:u w:val="single"/>
        </w:rPr>
        <w:t xml:space="preserve">       (</w:t>
      </w:r>
      <w:r>
        <w:rPr>
          <w:rFonts w:cs="宋体" w:hint="eastAsia"/>
          <w:color w:val="000000" w:themeColor="text1"/>
          <w:szCs w:val="21"/>
          <w:u w:val="single"/>
        </w:rPr>
        <w:t>项目全称）</w:t>
      </w:r>
      <w:r>
        <w:rPr>
          <w:rFonts w:cs="宋体" w:hint="eastAsia"/>
          <w:color w:val="000000" w:themeColor="text1"/>
          <w:szCs w:val="21"/>
          <w:u w:val="single"/>
        </w:rPr>
        <w:t xml:space="preserve">                  </w:t>
      </w:r>
      <w:r>
        <w:rPr>
          <w:rFonts w:cs="宋体" w:hint="eastAsia"/>
          <w:color w:val="000000" w:themeColor="text1"/>
          <w:szCs w:val="21"/>
        </w:rPr>
        <w:t>PI</w:t>
      </w:r>
      <w:r>
        <w:rPr>
          <w:rFonts w:cs="宋体" w:hint="eastAsia"/>
          <w:color w:val="000000" w:themeColor="text1"/>
          <w:szCs w:val="21"/>
        </w:rPr>
        <w:t>，承诺和声明如下：</w:t>
      </w:r>
    </w:p>
    <w:p w:rsidR="006F6BD4" w:rsidRDefault="006F6BD4" w:rsidP="006F6BD4">
      <w:pPr>
        <w:numPr>
          <w:ilvl w:val="0"/>
          <w:numId w:val="5"/>
        </w:numPr>
        <w:spacing w:line="360" w:lineRule="auto"/>
        <w:rPr>
          <w:rFonts w:cs="宋体"/>
          <w:color w:val="000000" w:themeColor="text1"/>
          <w:szCs w:val="21"/>
        </w:rPr>
      </w:pPr>
      <w:r>
        <w:rPr>
          <w:rFonts w:cs="宋体" w:hint="eastAsia"/>
          <w:color w:val="000000" w:themeColor="text1"/>
          <w:szCs w:val="21"/>
        </w:rPr>
        <w:t>本人承诺以下属于数据造假行为并承诺在本试验过程中不会发生：</w:t>
      </w:r>
    </w:p>
    <w:p w:rsidR="006F6BD4" w:rsidRDefault="006F6BD4" w:rsidP="006F6BD4">
      <w:pPr>
        <w:spacing w:line="360" w:lineRule="auto"/>
        <w:rPr>
          <w:rFonts w:cs="宋体"/>
          <w:color w:val="000000" w:themeColor="text1"/>
          <w:szCs w:val="21"/>
        </w:rPr>
      </w:pPr>
      <w:r>
        <w:rPr>
          <w:rFonts w:cs="宋体" w:hint="eastAsia"/>
          <w:color w:val="000000" w:themeColor="text1"/>
          <w:szCs w:val="21"/>
        </w:rPr>
        <w:t>（一）编造或者无合理解释地修改受试者信息以及试验数据、试验记录、试验药物信息；</w:t>
      </w:r>
    </w:p>
    <w:p w:rsidR="006F6BD4" w:rsidRDefault="006F6BD4" w:rsidP="006F6BD4">
      <w:pPr>
        <w:spacing w:line="360" w:lineRule="auto"/>
        <w:rPr>
          <w:rFonts w:cs="宋体"/>
          <w:color w:val="000000" w:themeColor="text1"/>
          <w:szCs w:val="21"/>
        </w:rPr>
      </w:pPr>
      <w:r>
        <w:rPr>
          <w:rFonts w:cs="宋体" w:hint="eastAsia"/>
          <w:color w:val="000000" w:themeColor="text1"/>
          <w:szCs w:val="21"/>
        </w:rPr>
        <w:t>（二）以参比制剂替代试验制剂、以试验制剂替代参比制剂或者以市场购买药品替代自行研制的试验用药品，以及以其他方式使用虚假试验用药品；</w:t>
      </w:r>
    </w:p>
    <w:p w:rsidR="006F6BD4" w:rsidRDefault="006F6BD4" w:rsidP="006F6BD4">
      <w:pPr>
        <w:spacing w:line="360" w:lineRule="auto"/>
        <w:rPr>
          <w:rFonts w:cs="宋体"/>
          <w:color w:val="000000" w:themeColor="text1"/>
          <w:szCs w:val="21"/>
        </w:rPr>
      </w:pPr>
      <w:r>
        <w:rPr>
          <w:rFonts w:cs="宋体" w:hint="eastAsia"/>
          <w:color w:val="000000" w:themeColor="text1"/>
          <w:szCs w:val="21"/>
        </w:rPr>
        <w:t>（三）隐瞒试验数据，无合理解释地弃用试验数据，以其他方式违反试验方案选择性使用试验数据；</w:t>
      </w:r>
    </w:p>
    <w:p w:rsidR="006F6BD4" w:rsidRDefault="006F6BD4" w:rsidP="006F6BD4">
      <w:pPr>
        <w:spacing w:line="360" w:lineRule="auto"/>
        <w:rPr>
          <w:rFonts w:cs="宋体"/>
          <w:color w:val="000000" w:themeColor="text1"/>
          <w:szCs w:val="21"/>
        </w:rPr>
      </w:pPr>
      <w:r>
        <w:rPr>
          <w:rFonts w:cs="宋体" w:hint="eastAsia"/>
          <w:color w:val="000000" w:themeColor="text1"/>
          <w:szCs w:val="21"/>
        </w:rPr>
        <w:t>（四）瞒报与临床试验用药相关的严重不良事件，瞒报可能与临床试验用药相关的严重不良反应事件；</w:t>
      </w:r>
    </w:p>
    <w:p w:rsidR="006F6BD4" w:rsidRDefault="006F6BD4" w:rsidP="006F6BD4">
      <w:pPr>
        <w:spacing w:line="360" w:lineRule="auto"/>
        <w:rPr>
          <w:rFonts w:cs="宋体"/>
          <w:color w:val="000000" w:themeColor="text1"/>
          <w:szCs w:val="21"/>
        </w:rPr>
      </w:pPr>
      <w:r>
        <w:rPr>
          <w:rFonts w:cs="宋体" w:hint="eastAsia"/>
          <w:color w:val="000000" w:themeColor="text1"/>
          <w:szCs w:val="21"/>
        </w:rPr>
        <w:t>（五）瞒报试验方案禁用的合并药物；</w:t>
      </w:r>
    </w:p>
    <w:p w:rsidR="006F6BD4" w:rsidRDefault="006F6BD4" w:rsidP="006F6BD4">
      <w:pPr>
        <w:spacing w:line="360" w:lineRule="auto"/>
        <w:rPr>
          <w:rFonts w:cs="宋体"/>
          <w:color w:val="000000" w:themeColor="text1"/>
          <w:szCs w:val="21"/>
        </w:rPr>
      </w:pPr>
      <w:r>
        <w:rPr>
          <w:rFonts w:cs="宋体" w:hint="eastAsia"/>
          <w:color w:val="000000" w:themeColor="text1"/>
          <w:szCs w:val="21"/>
        </w:rPr>
        <w:t>（六）故意损毁、隐匿临床试验数据或者数据存储介质。</w:t>
      </w:r>
    </w:p>
    <w:p w:rsidR="006F6BD4" w:rsidRDefault="006F6BD4" w:rsidP="006F6BD4">
      <w:pPr>
        <w:spacing w:line="360" w:lineRule="auto"/>
        <w:rPr>
          <w:rFonts w:cs="宋体"/>
          <w:color w:val="000000" w:themeColor="text1"/>
          <w:szCs w:val="21"/>
        </w:rPr>
      </w:pPr>
      <w:r>
        <w:rPr>
          <w:rFonts w:cs="宋体" w:hint="eastAsia"/>
          <w:color w:val="000000" w:themeColor="text1"/>
          <w:szCs w:val="21"/>
        </w:rPr>
        <w:t>（七）不直接或间接公开或使用属于第三方的机密或专有的资料。</w:t>
      </w:r>
    </w:p>
    <w:p w:rsidR="006F6BD4" w:rsidRDefault="006F6BD4" w:rsidP="006F6BD4">
      <w:pPr>
        <w:spacing w:line="360" w:lineRule="auto"/>
        <w:rPr>
          <w:rFonts w:cs="宋体"/>
          <w:color w:val="000000" w:themeColor="text1"/>
          <w:szCs w:val="21"/>
        </w:rPr>
      </w:pPr>
      <w:r>
        <w:rPr>
          <w:rFonts w:cs="宋体" w:hint="eastAsia"/>
          <w:color w:val="000000" w:themeColor="text1"/>
          <w:szCs w:val="21"/>
        </w:rPr>
        <w:t>二、本人未</w:t>
      </w:r>
      <w:proofErr w:type="gramStart"/>
      <w:r>
        <w:rPr>
          <w:rFonts w:cs="宋体" w:hint="eastAsia"/>
          <w:color w:val="000000" w:themeColor="text1"/>
          <w:szCs w:val="21"/>
        </w:rPr>
        <w:t>收受除</w:t>
      </w:r>
      <w:proofErr w:type="gramEnd"/>
      <w:r>
        <w:rPr>
          <w:rFonts w:cs="宋体" w:hint="eastAsia"/>
          <w:color w:val="000000" w:themeColor="text1"/>
          <w:szCs w:val="21"/>
        </w:rPr>
        <w:t>本协议规定的项目经费及相关设备以外的经费和设备。</w:t>
      </w:r>
    </w:p>
    <w:p w:rsidR="006F6BD4" w:rsidRDefault="006F6BD4" w:rsidP="006F6BD4">
      <w:pPr>
        <w:spacing w:line="360" w:lineRule="auto"/>
        <w:rPr>
          <w:rFonts w:cs="宋体"/>
          <w:color w:val="000000" w:themeColor="text1"/>
          <w:szCs w:val="21"/>
        </w:rPr>
      </w:pPr>
      <w:r>
        <w:rPr>
          <w:rFonts w:cs="宋体" w:hint="eastAsia"/>
          <w:color w:val="000000" w:themeColor="text1"/>
          <w:szCs w:val="21"/>
        </w:rPr>
        <w:t>三、本人承诺申办者</w:t>
      </w:r>
      <w:r>
        <w:rPr>
          <w:rFonts w:cs="宋体" w:hint="eastAsia"/>
          <w:color w:val="000000" w:themeColor="text1"/>
          <w:szCs w:val="21"/>
        </w:rPr>
        <w:t>/CRO</w:t>
      </w:r>
      <w:r>
        <w:rPr>
          <w:rFonts w:cs="宋体" w:hint="eastAsia"/>
          <w:color w:val="000000" w:themeColor="text1"/>
          <w:szCs w:val="21"/>
        </w:rPr>
        <w:t>：</w:t>
      </w:r>
      <w:r>
        <w:rPr>
          <w:rFonts w:cs="宋体" w:hint="eastAsia"/>
          <w:color w:val="000000" w:themeColor="text1"/>
          <w:szCs w:val="21"/>
        </w:rPr>
        <w:t>_____________________________</w:t>
      </w:r>
      <w:r>
        <w:rPr>
          <w:rFonts w:cs="宋体" w:hint="eastAsia"/>
          <w:color w:val="000000" w:themeColor="text1"/>
          <w:szCs w:val="21"/>
        </w:rPr>
        <w:t>已经支付临床研究中受试者用药、检查、手术等相关费用的，不向受试者重复收取相关费用。</w:t>
      </w:r>
    </w:p>
    <w:p w:rsidR="006F6BD4" w:rsidRDefault="006F6BD4" w:rsidP="006F6BD4">
      <w:pPr>
        <w:spacing w:line="360" w:lineRule="auto"/>
        <w:rPr>
          <w:rFonts w:cs="宋体"/>
          <w:color w:val="000000" w:themeColor="text1"/>
          <w:szCs w:val="21"/>
        </w:rPr>
      </w:pPr>
      <w:r>
        <w:rPr>
          <w:rFonts w:cs="宋体" w:hint="eastAsia"/>
          <w:color w:val="000000" w:themeColor="text1"/>
          <w:szCs w:val="21"/>
        </w:rPr>
        <w:t>四、本人受申办者</w:t>
      </w:r>
      <w:r>
        <w:rPr>
          <w:rFonts w:cs="宋体" w:hint="eastAsia"/>
          <w:color w:val="000000" w:themeColor="text1"/>
          <w:szCs w:val="21"/>
        </w:rPr>
        <w:t>/CRO</w:t>
      </w:r>
      <w:r>
        <w:rPr>
          <w:rFonts w:cs="宋体" w:hint="eastAsia"/>
          <w:color w:val="000000" w:themeColor="text1"/>
          <w:szCs w:val="21"/>
        </w:rPr>
        <w:t>：</w:t>
      </w:r>
      <w:r>
        <w:rPr>
          <w:rFonts w:cs="宋体" w:hint="eastAsia"/>
          <w:color w:val="000000" w:themeColor="text1"/>
          <w:szCs w:val="21"/>
        </w:rPr>
        <w:t>_______________________________</w:t>
      </w:r>
      <w:r>
        <w:rPr>
          <w:rFonts w:cs="宋体" w:hint="eastAsia"/>
          <w:color w:val="000000" w:themeColor="text1"/>
          <w:szCs w:val="21"/>
        </w:rPr>
        <w:t>委托具体实施临床试验项目，保证试验行为符合</w:t>
      </w:r>
      <w:r>
        <w:rPr>
          <w:rFonts w:cs="宋体" w:hint="eastAsia"/>
          <w:color w:val="000000" w:themeColor="text1"/>
          <w:szCs w:val="21"/>
        </w:rPr>
        <w:t>GCP</w:t>
      </w:r>
      <w:r>
        <w:rPr>
          <w:rFonts w:cs="宋体" w:hint="eastAsia"/>
          <w:color w:val="000000" w:themeColor="text1"/>
          <w:szCs w:val="21"/>
        </w:rPr>
        <w:t>规定，保证试验数据真实、完整、规范及可溯源，对临床试验数据真实性、完整性、规范性承担直接法律责任。</w:t>
      </w:r>
    </w:p>
    <w:p w:rsidR="006F6BD4" w:rsidRDefault="006F6BD4" w:rsidP="006F6BD4">
      <w:pPr>
        <w:spacing w:line="360" w:lineRule="auto"/>
        <w:rPr>
          <w:rFonts w:cs="宋体"/>
          <w:color w:val="000000" w:themeColor="text1"/>
          <w:szCs w:val="21"/>
        </w:rPr>
      </w:pPr>
      <w:r>
        <w:rPr>
          <w:rFonts w:cs="宋体" w:hint="eastAsia"/>
          <w:color w:val="000000" w:themeColor="text1"/>
          <w:szCs w:val="21"/>
        </w:rPr>
        <w:t>五、本人承诺，与申办方及其特定利益相关人无利益冲突。</w:t>
      </w:r>
    </w:p>
    <w:p w:rsidR="006F6BD4" w:rsidRDefault="006F6BD4" w:rsidP="006F6BD4">
      <w:pPr>
        <w:spacing w:line="360" w:lineRule="auto"/>
        <w:rPr>
          <w:rFonts w:cs="宋体"/>
          <w:color w:val="000000" w:themeColor="text1"/>
          <w:szCs w:val="21"/>
        </w:rPr>
      </w:pPr>
    </w:p>
    <w:p w:rsidR="006F6BD4" w:rsidRDefault="006F6BD4" w:rsidP="006F6BD4">
      <w:pPr>
        <w:spacing w:line="360" w:lineRule="auto"/>
        <w:ind w:firstLineChars="200" w:firstLine="420"/>
        <w:rPr>
          <w:rFonts w:cs="宋体"/>
          <w:color w:val="000000" w:themeColor="text1"/>
          <w:szCs w:val="21"/>
        </w:rPr>
      </w:pPr>
      <w:r>
        <w:rPr>
          <w:rFonts w:cs="宋体" w:hint="eastAsia"/>
          <w:color w:val="000000" w:themeColor="text1"/>
          <w:szCs w:val="21"/>
        </w:rPr>
        <w:t>如违反上述承诺，本人愿意承担由此导致的相关责任。</w:t>
      </w:r>
    </w:p>
    <w:p w:rsidR="006F6BD4" w:rsidRDefault="006F6BD4" w:rsidP="006F6BD4">
      <w:pPr>
        <w:spacing w:line="360" w:lineRule="auto"/>
        <w:rPr>
          <w:rFonts w:cs="宋体"/>
          <w:color w:val="000000" w:themeColor="text1"/>
          <w:szCs w:val="21"/>
        </w:rPr>
      </w:pPr>
    </w:p>
    <w:p w:rsidR="006F6BD4" w:rsidRDefault="006F6BD4" w:rsidP="006F6BD4">
      <w:pPr>
        <w:spacing w:line="480" w:lineRule="auto"/>
      </w:pPr>
      <w:r>
        <w:rPr>
          <w:rFonts w:cs="宋体" w:hint="eastAsia"/>
          <w:color w:val="000000" w:themeColor="text1"/>
          <w:szCs w:val="21"/>
        </w:rPr>
        <w:t xml:space="preserve">                                        </w:t>
      </w:r>
      <w:r>
        <w:rPr>
          <w:rFonts w:cs="宋体" w:hint="eastAsia"/>
          <w:color w:val="000000" w:themeColor="text1"/>
          <w:szCs w:val="21"/>
        </w:rPr>
        <w:t>承诺人：</w:t>
      </w:r>
    </w:p>
    <w:p w:rsidR="006F6BD4" w:rsidRDefault="006F6BD4" w:rsidP="006F6BD4">
      <w:pPr>
        <w:spacing w:line="480" w:lineRule="auto"/>
        <w:rPr>
          <w:rFonts w:cs="宋体"/>
          <w:color w:val="000000" w:themeColor="text1"/>
          <w:szCs w:val="21"/>
        </w:rPr>
      </w:pPr>
      <w:r>
        <w:rPr>
          <w:rFonts w:cs="宋体" w:hint="eastAsia"/>
          <w:color w:val="000000" w:themeColor="text1"/>
          <w:szCs w:val="21"/>
        </w:rPr>
        <w:t xml:space="preserve">                                        </w:t>
      </w:r>
      <w:r>
        <w:rPr>
          <w:rFonts w:cs="宋体" w:hint="eastAsia"/>
          <w:color w:val="000000" w:themeColor="text1"/>
          <w:szCs w:val="21"/>
        </w:rPr>
        <w:t>日期：</w:t>
      </w:r>
      <w:r>
        <w:rPr>
          <w:rFonts w:cs="宋体" w:hint="eastAsia"/>
          <w:color w:val="000000" w:themeColor="text1"/>
          <w:szCs w:val="21"/>
        </w:rPr>
        <w:t xml:space="preserve">         </w:t>
      </w:r>
      <w:r>
        <w:rPr>
          <w:rFonts w:cs="宋体" w:hint="eastAsia"/>
          <w:color w:val="000000" w:themeColor="text1"/>
          <w:szCs w:val="21"/>
        </w:rPr>
        <w:t>年</w:t>
      </w:r>
      <w:r>
        <w:rPr>
          <w:rFonts w:cs="宋体" w:hint="eastAsia"/>
          <w:color w:val="000000" w:themeColor="text1"/>
          <w:szCs w:val="21"/>
        </w:rPr>
        <w:t xml:space="preserve">      </w:t>
      </w:r>
      <w:r>
        <w:rPr>
          <w:rFonts w:cs="宋体" w:hint="eastAsia"/>
          <w:color w:val="000000" w:themeColor="text1"/>
          <w:szCs w:val="21"/>
        </w:rPr>
        <w:t>月</w:t>
      </w:r>
      <w:r>
        <w:rPr>
          <w:rFonts w:cs="宋体" w:hint="eastAsia"/>
          <w:color w:val="000000" w:themeColor="text1"/>
          <w:szCs w:val="21"/>
        </w:rPr>
        <w:t xml:space="preserve">      </w:t>
      </w:r>
      <w:r>
        <w:rPr>
          <w:rFonts w:cs="宋体" w:hint="eastAsia"/>
          <w:color w:val="000000" w:themeColor="text1"/>
          <w:szCs w:val="21"/>
        </w:rPr>
        <w:t>日</w:t>
      </w:r>
    </w:p>
    <w:p w:rsidR="006F6BD4" w:rsidRDefault="006F6BD4" w:rsidP="006F6BD4">
      <w:pPr>
        <w:spacing w:line="360" w:lineRule="auto"/>
        <w:jc w:val="left"/>
        <w:rPr>
          <w:rFonts w:ascii="Arial" w:hAnsi="Arial" w:cs="Arial"/>
          <w:szCs w:val="18"/>
        </w:rPr>
      </w:pPr>
    </w:p>
    <w:p w:rsidR="001D4E0C" w:rsidRPr="006F6BD4" w:rsidRDefault="001D4E0C" w:rsidP="006F6BD4">
      <w:bookmarkStart w:id="0" w:name="_GoBack"/>
      <w:bookmarkEnd w:id="0"/>
    </w:p>
    <w:sectPr w:rsidR="001D4E0C" w:rsidRPr="006F6BD4">
      <w:head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50A" w:rsidRDefault="0076350A">
      <w:r>
        <w:separator/>
      </w:r>
    </w:p>
  </w:endnote>
  <w:endnote w:type="continuationSeparator" w:id="0">
    <w:p w:rsidR="0076350A" w:rsidRDefault="0076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_GB2312">
    <w:altName w:val="Times New Roman"/>
    <w:charset w:val="00"/>
    <w:family w:val="roman"/>
    <w:pitch w:val="default"/>
    <w:sig w:usb0="00000000" w:usb1="00000000" w:usb2="00000000" w:usb3="00000000" w:csb0="00040001" w:csb1="00000000"/>
  </w:font>
  <w:font w:name="楷体_GB2312">
    <w:altName w:val="楷体"/>
    <w:charset w:val="86"/>
    <w:family w:val="modern"/>
    <w:pitch w:val="default"/>
    <w:sig w:usb0="00000000" w:usb1="00000000" w:usb2="00000010" w:usb3="00000000" w:csb0="00040000" w:csb1="00000000"/>
  </w:font>
  <w:font w:name="Swiss 721">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50A" w:rsidRDefault="0076350A">
      <w:r>
        <w:separator/>
      </w:r>
    </w:p>
  </w:footnote>
  <w:footnote w:type="continuationSeparator" w:id="0">
    <w:p w:rsidR="0076350A" w:rsidRDefault="00763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E0C" w:rsidRDefault="00125096">
    <w:pPr>
      <w:widowControl/>
      <w:pBdr>
        <w:top w:val="none" w:sz="0" w:space="1" w:color="auto"/>
        <w:left w:val="none" w:sz="0" w:space="4" w:color="auto"/>
        <w:bottom w:val="none" w:sz="0" w:space="1" w:color="auto"/>
        <w:right w:val="none" w:sz="0" w:space="4" w:color="auto"/>
      </w:pBdr>
      <w:tabs>
        <w:tab w:val="left" w:pos="3798"/>
        <w:tab w:val="center" w:pos="6979"/>
      </w:tabs>
      <w:spacing w:line="360" w:lineRule="exact"/>
      <w:jc w:val="center"/>
      <w:rPr>
        <w:rFonts w:ascii="黑体" w:eastAsia="黑体" w:hAnsi="黑体"/>
      </w:rPr>
    </w:pPr>
    <w:r>
      <w:rPr>
        <w:rFonts w:ascii="黑体" w:eastAsia="黑体" w:hAnsi="黑体" w:hint="eastAsia"/>
        <w:noProof/>
      </w:rPr>
      <w:drawing>
        <wp:anchor distT="0" distB="0" distL="114300" distR="114300" simplePos="0" relativeHeight="251663360"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eastAsia="黑体" w:hAnsi="黑体"/>
        <w:noProof/>
      </w:rPr>
      <mc:AlternateContent>
        <mc:Choice Requires="wpg">
          <w:drawing>
            <wp:anchor distT="0" distB="0" distL="114300" distR="114300" simplePos="0" relativeHeight="251662336"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xmlns:w15="http://schemas.microsoft.com/office/word/2012/wordml">
          <w:pict>
            <v:group id="Group 1" o:spid="_x0000_s1026" o:spt="203" style="position:absolute;left:0pt;margin-left:89.5pt;margin-top:17.9pt;height:64.75pt;width:419.25pt;mso-position-horizontal-relative:page;mso-position-vertical-relative:page;z-index:251662336;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ascii="黑体" w:eastAsia="黑体" w:hAnsi="黑体" w:hint="eastAsia"/>
      </w:rPr>
      <w:t>南京中医药大学附属医院</w:t>
    </w:r>
  </w:p>
  <w:p w:rsidR="001D4E0C" w:rsidRDefault="00125096">
    <w:pPr>
      <w:pStyle w:val="11"/>
      <w:widowControl/>
      <w:tabs>
        <w:tab w:val="clear" w:pos="4153"/>
        <w:tab w:val="center" w:pos="4156"/>
        <w:tab w:val="left" w:pos="6240"/>
      </w:tabs>
      <w:snapToGrid/>
      <w:spacing w:line="360" w:lineRule="exact"/>
    </w:pPr>
    <w:r>
      <w:rPr>
        <w:rFonts w:ascii="黑体" w:eastAsia="黑体" w:hAnsi="黑体" w:hint="eastAsia"/>
        <w:sz w:val="21"/>
      </w:rPr>
      <w:t>常  州  市  中</w:t>
    </w:r>
    <w:proofErr w:type="gramStart"/>
    <w:r>
      <w:rPr>
        <w:rFonts w:ascii="黑体" w:eastAsia="黑体" w:hAnsi="黑体" w:hint="eastAsia"/>
        <w:sz w:val="21"/>
      </w:rPr>
      <w:t xml:space="preserve">  医  医</w:t>
    </w:r>
    <w:proofErr w:type="gramEnd"/>
    <w:r>
      <w:rPr>
        <w:rFonts w:ascii="黑体" w:eastAsia="黑体" w:hAnsi="黑体" w:hint="eastAsia"/>
        <w:sz w:val="21"/>
      </w:rPr>
      <w:t xml:space="preserve">  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32B9F"/>
    <w:multiLevelType w:val="multilevel"/>
    <w:tmpl w:val="07032B9F"/>
    <w:lvl w:ilvl="0">
      <w:start w:val="1"/>
      <w:numFmt w:val="decimal"/>
      <w:lvlText w:val="%1"/>
      <w:lvlJc w:val="center"/>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73AAABE"/>
    <w:multiLevelType w:val="singleLevel"/>
    <w:tmpl w:val="073AAABE"/>
    <w:lvl w:ilvl="0">
      <w:start w:val="1"/>
      <w:numFmt w:val="decimal"/>
      <w:suff w:val="space"/>
      <w:lvlText w:val="%1."/>
      <w:lvlJc w:val="left"/>
      <w:rPr>
        <w:rFonts w:ascii="Times New Roman" w:hAnsi="Times New Roman" w:cs="Times New Roman" w:hint="default"/>
        <w:b w:val="0"/>
        <w:bCs w:val="0"/>
      </w:rPr>
    </w:lvl>
  </w:abstractNum>
  <w:abstractNum w:abstractNumId="2">
    <w:nsid w:val="12FB6A6C"/>
    <w:multiLevelType w:val="multilevel"/>
    <w:tmpl w:val="12FB6A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1E54213"/>
    <w:multiLevelType w:val="singleLevel"/>
    <w:tmpl w:val="21E54213"/>
    <w:lvl w:ilvl="0">
      <w:start w:val="4"/>
      <w:numFmt w:val="decimal"/>
      <w:suff w:val="space"/>
      <w:lvlText w:val="%1."/>
      <w:lvlJc w:val="left"/>
    </w:lvl>
  </w:abstractNum>
  <w:abstractNum w:abstractNumId="4">
    <w:nsid w:val="3C75926B"/>
    <w:multiLevelType w:val="singleLevel"/>
    <w:tmpl w:val="3C75926B"/>
    <w:lvl w:ilvl="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5MTBhMDA3MGQwMWY1ZTU3OGE4YjY0NmU5NDA5OGM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012"/>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21F"/>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1BE"/>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6762A"/>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6BD4"/>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350A"/>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3F4"/>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30AE"/>
    <w:rsid w:val="00C33EF6"/>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10D848DD"/>
    <w:rsid w:val="14145189"/>
    <w:rsid w:val="14DB0447"/>
    <w:rsid w:val="15E03C06"/>
    <w:rsid w:val="169F1079"/>
    <w:rsid w:val="19DE008C"/>
    <w:rsid w:val="1D8E031F"/>
    <w:rsid w:val="1DB06C68"/>
    <w:rsid w:val="20ED3B94"/>
    <w:rsid w:val="26247A14"/>
    <w:rsid w:val="27B0674F"/>
    <w:rsid w:val="2A614AB9"/>
    <w:rsid w:val="2D6A3BA5"/>
    <w:rsid w:val="30DF4E38"/>
    <w:rsid w:val="33C33A1C"/>
    <w:rsid w:val="35D353F5"/>
    <w:rsid w:val="369167D9"/>
    <w:rsid w:val="37584B11"/>
    <w:rsid w:val="388450DE"/>
    <w:rsid w:val="3B95592D"/>
    <w:rsid w:val="3E8523EF"/>
    <w:rsid w:val="3F956896"/>
    <w:rsid w:val="44B642CC"/>
    <w:rsid w:val="45A94587"/>
    <w:rsid w:val="480126AE"/>
    <w:rsid w:val="4A581016"/>
    <w:rsid w:val="4C9F63AA"/>
    <w:rsid w:val="4E810FA4"/>
    <w:rsid w:val="509F183E"/>
    <w:rsid w:val="51626FDA"/>
    <w:rsid w:val="56491523"/>
    <w:rsid w:val="57CB10B2"/>
    <w:rsid w:val="59623E37"/>
    <w:rsid w:val="62F055CF"/>
    <w:rsid w:val="63350D6A"/>
    <w:rsid w:val="69BC3E71"/>
    <w:rsid w:val="6E34448A"/>
    <w:rsid w:val="71363D1D"/>
    <w:rsid w:val="722B158B"/>
    <w:rsid w:val="74145D78"/>
    <w:rsid w:val="761E2EDE"/>
    <w:rsid w:val="79F91C98"/>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Body Text Indent 2" w:qFormat="1"/>
    <w:lsdException w:name="Block Text" w:unhideWhenUsed="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Char"/>
    <w:autoRedefine/>
    <w:uiPriority w:val="9"/>
    <w:qFormat/>
    <w:pPr>
      <w:keepNext/>
      <w:keepLines/>
      <w:spacing w:beforeLines="100" w:before="100" w:afterLines="100" w:after="100" w:line="360" w:lineRule="auto"/>
      <w:jc w:val="center"/>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rPr>
      <w:rFonts w:asciiTheme="minorHAnsi" w:eastAsiaTheme="minorEastAsia" w:hAnsiTheme="minorHAnsi" w:cstheme="minorBidi"/>
    </w:rPr>
  </w:style>
  <w:style w:type="paragraph" w:styleId="a3">
    <w:name w:val="Body Text"/>
    <w:basedOn w:val="a"/>
    <w:link w:val="Char"/>
    <w:autoRedefine/>
    <w:qFormat/>
    <w:pPr>
      <w:spacing w:after="120"/>
    </w:pPr>
  </w:style>
  <w:style w:type="paragraph" w:styleId="a4">
    <w:name w:val="Body Text Indent"/>
    <w:basedOn w:val="a"/>
    <w:autoRedefine/>
    <w:qFormat/>
    <w:pPr>
      <w:spacing w:after="120"/>
      <w:ind w:leftChars="200" w:left="420"/>
    </w:pPr>
    <w:rPr>
      <w:rFonts w:ascii="Arial" w:eastAsia="仿宋_GB2312" w:hAnsi="Arial" w:cs="宋体"/>
      <w:kern w:val="0"/>
      <w:sz w:val="24"/>
      <w:szCs w:val="24"/>
    </w:rPr>
  </w:style>
  <w:style w:type="paragraph" w:styleId="a5">
    <w:name w:val="Block Text"/>
    <w:basedOn w:val="a"/>
    <w:autoRedefine/>
    <w:unhideWhenUsed/>
    <w:qFormat/>
    <w:pPr>
      <w:adjustRightInd w:val="0"/>
      <w:snapToGrid w:val="0"/>
      <w:spacing w:line="260" w:lineRule="exact"/>
      <w:ind w:leftChars="-19" w:left="251" w:rightChars="-20" w:right="-42" w:hangingChars="153" w:hanging="291"/>
    </w:pPr>
    <w:rPr>
      <w:sz w:val="19"/>
      <w:szCs w:val="24"/>
    </w:rPr>
  </w:style>
  <w:style w:type="paragraph" w:styleId="5">
    <w:name w:val="toc 5"/>
    <w:basedOn w:val="a"/>
    <w:next w:val="a"/>
    <w:autoRedefine/>
    <w:uiPriority w:val="39"/>
    <w:unhideWhenUsed/>
    <w:qFormat/>
    <w:pPr>
      <w:ind w:leftChars="800" w:left="1680"/>
    </w:pPr>
    <w:rPr>
      <w:rFonts w:asciiTheme="minorHAnsi" w:eastAsiaTheme="minorEastAsia" w:hAnsiTheme="minorHAnsi" w:cstheme="minorBidi"/>
    </w:rPr>
  </w:style>
  <w:style w:type="paragraph" w:styleId="3">
    <w:name w:val="toc 3"/>
    <w:basedOn w:val="a"/>
    <w:next w:val="a"/>
    <w:autoRedefine/>
    <w:uiPriority w:val="39"/>
    <w:unhideWhenUsed/>
    <w:qFormat/>
    <w:pPr>
      <w:ind w:leftChars="400" w:left="840"/>
    </w:pPr>
    <w:rPr>
      <w:rFonts w:asciiTheme="minorHAnsi" w:eastAsiaTheme="minorEastAsia" w:hAnsiTheme="minorHAnsi" w:cstheme="minorBidi"/>
    </w:rPr>
  </w:style>
  <w:style w:type="paragraph" w:styleId="a6">
    <w:name w:val="Plain Text"/>
    <w:basedOn w:val="a"/>
    <w:autoRedefine/>
    <w:qFormat/>
    <w:rPr>
      <w:rFonts w:ascii="宋体" w:hAnsi="Courier New"/>
      <w:szCs w:val="21"/>
    </w:rPr>
  </w:style>
  <w:style w:type="paragraph" w:styleId="8">
    <w:name w:val="toc 8"/>
    <w:basedOn w:val="a"/>
    <w:next w:val="a"/>
    <w:autoRedefine/>
    <w:uiPriority w:val="39"/>
    <w:unhideWhenUsed/>
    <w:qFormat/>
    <w:pPr>
      <w:ind w:leftChars="1400" w:left="2940"/>
    </w:pPr>
    <w:rPr>
      <w:rFonts w:asciiTheme="minorHAnsi" w:eastAsiaTheme="minorEastAsia" w:hAnsiTheme="minorHAnsi" w:cstheme="minorBidi"/>
    </w:rPr>
  </w:style>
  <w:style w:type="paragraph" w:styleId="a7">
    <w:name w:val="Date"/>
    <w:basedOn w:val="a"/>
    <w:next w:val="a"/>
    <w:link w:val="Char0"/>
    <w:autoRedefine/>
    <w:uiPriority w:val="99"/>
    <w:qFormat/>
    <w:rPr>
      <w:rFonts w:ascii="宋体" w:hAnsi="Courier New"/>
    </w:rPr>
  </w:style>
  <w:style w:type="paragraph" w:styleId="2">
    <w:name w:val="Body Text Indent 2"/>
    <w:basedOn w:val="a"/>
    <w:autoRedefine/>
    <w:qFormat/>
    <w:pPr>
      <w:spacing w:after="120" w:line="480" w:lineRule="auto"/>
      <w:ind w:leftChars="200" w:left="420"/>
    </w:pPr>
    <w:rPr>
      <w:szCs w:val="24"/>
    </w:rPr>
  </w:style>
  <w:style w:type="paragraph" w:styleId="a8">
    <w:name w:val="Balloon Text"/>
    <w:basedOn w:val="a"/>
    <w:link w:val="Char1"/>
    <w:autoRedefine/>
    <w:uiPriority w:val="99"/>
    <w:qFormat/>
    <w:rPr>
      <w:sz w:val="18"/>
      <w:szCs w:val="18"/>
    </w:rPr>
  </w:style>
  <w:style w:type="paragraph" w:styleId="a9">
    <w:name w:val="footer"/>
    <w:basedOn w:val="a"/>
    <w:autoRedefine/>
    <w:qFormat/>
    <w:pPr>
      <w:tabs>
        <w:tab w:val="center" w:pos="4153"/>
        <w:tab w:val="right" w:pos="8306"/>
      </w:tabs>
      <w:snapToGrid w:val="0"/>
      <w:jc w:val="left"/>
    </w:pPr>
    <w:rPr>
      <w:sz w:val="18"/>
    </w:rPr>
  </w:style>
  <w:style w:type="paragraph" w:styleId="aa">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uiPriority w:val="39"/>
    <w:qFormat/>
    <w:pPr>
      <w:tabs>
        <w:tab w:val="right" w:leader="dot" w:pos="9060"/>
      </w:tabs>
      <w:spacing w:line="360" w:lineRule="auto"/>
    </w:pPr>
    <w:rPr>
      <w:rFonts w:hint="eastAsia"/>
    </w:rPr>
  </w:style>
  <w:style w:type="paragraph" w:styleId="4">
    <w:name w:val="toc 4"/>
    <w:basedOn w:val="a"/>
    <w:next w:val="a"/>
    <w:autoRedefine/>
    <w:uiPriority w:val="39"/>
    <w:unhideWhenUsed/>
    <w:qFormat/>
    <w:pPr>
      <w:ind w:leftChars="600" w:left="1260"/>
    </w:pPr>
    <w:rPr>
      <w:rFonts w:asciiTheme="minorHAnsi" w:eastAsiaTheme="minorEastAsia" w:hAnsiTheme="minorHAnsi" w:cstheme="minorBidi"/>
    </w:rPr>
  </w:style>
  <w:style w:type="paragraph" w:styleId="6">
    <w:name w:val="toc 6"/>
    <w:basedOn w:val="a"/>
    <w:next w:val="a"/>
    <w:autoRedefine/>
    <w:uiPriority w:val="39"/>
    <w:unhideWhenUsed/>
    <w:qFormat/>
    <w:pPr>
      <w:ind w:leftChars="1000" w:left="2100"/>
    </w:pPr>
    <w:rPr>
      <w:rFonts w:asciiTheme="minorHAnsi" w:eastAsiaTheme="minorEastAsia" w:hAnsiTheme="minorHAnsi" w:cstheme="minorBidi"/>
    </w:rPr>
  </w:style>
  <w:style w:type="paragraph" w:styleId="20">
    <w:name w:val="toc 2"/>
    <w:basedOn w:val="a"/>
    <w:next w:val="a"/>
    <w:autoRedefine/>
    <w:uiPriority w:val="39"/>
    <w:unhideWhenUsed/>
    <w:qFormat/>
    <w:pPr>
      <w:ind w:leftChars="200" w:left="420"/>
    </w:pPr>
    <w:rPr>
      <w:rFonts w:asciiTheme="minorHAnsi" w:eastAsiaTheme="minorEastAsia" w:hAnsiTheme="minorHAnsi" w:cstheme="minorBidi"/>
    </w:rPr>
  </w:style>
  <w:style w:type="paragraph" w:styleId="9">
    <w:name w:val="toc 9"/>
    <w:basedOn w:val="a"/>
    <w:next w:val="a"/>
    <w:autoRedefine/>
    <w:uiPriority w:val="39"/>
    <w:unhideWhenUsed/>
    <w:qFormat/>
    <w:pPr>
      <w:ind w:leftChars="1600" w:left="3360"/>
    </w:pPr>
    <w:rPr>
      <w:rFonts w:asciiTheme="minorHAnsi" w:eastAsiaTheme="minorEastAsia" w:hAnsiTheme="minorHAnsi" w:cstheme="minorBidi"/>
    </w:rPr>
  </w:style>
  <w:style w:type="paragraph" w:styleId="ab">
    <w:name w:val="Normal (Web)"/>
    <w:basedOn w:val="a"/>
    <w:autoRedefine/>
    <w:uiPriority w:val="99"/>
    <w:qFormat/>
    <w:pPr>
      <w:widowControl/>
      <w:spacing w:before="100" w:beforeAutospacing="1" w:after="100" w:afterAutospacing="1"/>
      <w:jc w:val="left"/>
    </w:pPr>
    <w:rPr>
      <w:kern w:val="0"/>
      <w:sz w:val="24"/>
      <w:szCs w:val="24"/>
    </w:rPr>
  </w:style>
  <w:style w:type="table" w:styleId="ac">
    <w:name w:val="Table Grid"/>
    <w:basedOn w:val="a1"/>
    <w:autoRedefine/>
    <w:uiPriority w:val="5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autoRedefine/>
    <w:qFormat/>
  </w:style>
  <w:style w:type="character" w:styleId="ae">
    <w:name w:val="FollowedHyperlink"/>
    <w:basedOn w:val="a0"/>
    <w:autoRedefine/>
    <w:qFormat/>
    <w:rPr>
      <w:color w:val="800080"/>
      <w:u w:val="single"/>
    </w:rPr>
  </w:style>
  <w:style w:type="character" w:styleId="af">
    <w:name w:val="Hyperlink"/>
    <w:basedOn w:val="a0"/>
    <w:autoRedefine/>
    <w:uiPriority w:val="99"/>
    <w:qFormat/>
    <w:rPr>
      <w:rFonts w:ascii="Times New Roman" w:hint="default"/>
      <w:color w:val="0000FF"/>
      <w:u w:val="single"/>
    </w:rPr>
  </w:style>
  <w:style w:type="character" w:customStyle="1" w:styleId="apple-style-span">
    <w:name w:val="apple-style-span"/>
    <w:basedOn w:val="a0"/>
    <w:autoRedefine/>
    <w:qFormat/>
  </w:style>
  <w:style w:type="character" w:customStyle="1" w:styleId="hosp1">
    <w:name w:val="hosp1"/>
    <w:basedOn w:val="a0"/>
    <w:autoRedefine/>
    <w:qFormat/>
    <w:rPr>
      <w:rFonts w:ascii="_GB2312" w:hAnsi="_GB2312" w:hint="default"/>
      <w:color w:val="8B0000"/>
      <w:sz w:val="32"/>
      <w:szCs w:val="32"/>
    </w:rPr>
  </w:style>
  <w:style w:type="character" w:customStyle="1" w:styleId="tpccontent1">
    <w:name w:val="tpc_content1"/>
    <w:basedOn w:val="a0"/>
    <w:autoRedefine/>
    <w:qFormat/>
    <w:rPr>
      <w:sz w:val="20"/>
      <w:szCs w:val="20"/>
    </w:rPr>
  </w:style>
  <w:style w:type="character" w:customStyle="1" w:styleId="apple-converted-space">
    <w:name w:val="apple-converted-space"/>
    <w:basedOn w:val="a0"/>
    <w:autoRedefine/>
    <w:qFormat/>
  </w:style>
  <w:style w:type="paragraph" w:customStyle="1" w:styleId="11">
    <w:name w:val="页眉1"/>
    <w:basedOn w:val="a"/>
    <w:link w:val="Char2"/>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szCs w:val="18"/>
    </w:rPr>
  </w:style>
  <w:style w:type="paragraph" w:customStyle="1" w:styleId="Char3">
    <w:name w:val="Char"/>
    <w:basedOn w:val="a"/>
    <w:autoRedefine/>
    <w:qFormat/>
    <w:pPr>
      <w:widowControl/>
      <w:spacing w:after="160" w:line="240" w:lineRule="exact"/>
      <w:jc w:val="left"/>
    </w:pPr>
  </w:style>
  <w:style w:type="paragraph" w:customStyle="1" w:styleId="Default">
    <w:name w:val="Default"/>
    <w:autoRedefine/>
    <w:qFormat/>
    <w:pPr>
      <w:widowControl w:val="0"/>
      <w:autoSpaceDE w:val="0"/>
      <w:autoSpaceDN w:val="0"/>
    </w:pPr>
    <w:rPr>
      <w:rFonts w:ascii="仿宋_GB2312" w:eastAsia="仿宋_GB2312" w:hAnsi="仿宋_GB2312" w:hint="eastAsia"/>
      <w:color w:val="000000"/>
      <w:sz w:val="24"/>
    </w:rPr>
  </w:style>
  <w:style w:type="paragraph" w:customStyle="1" w:styleId="af0">
    <w:name w:val="标准"/>
    <w:basedOn w:val="a"/>
    <w:autoRedefine/>
    <w:qFormat/>
    <w:pPr>
      <w:adjustRightInd w:val="0"/>
      <w:spacing w:before="120" w:after="120" w:line="312" w:lineRule="atLeast"/>
      <w:textAlignment w:val="baseline"/>
    </w:pPr>
    <w:rPr>
      <w:rFonts w:ascii="宋体"/>
      <w:kern w:val="0"/>
    </w:rPr>
  </w:style>
  <w:style w:type="paragraph" w:customStyle="1" w:styleId="50">
    <w:name w:val="标题5"/>
    <w:basedOn w:val="a"/>
    <w:autoRedefine/>
    <w:qFormat/>
    <w:pPr>
      <w:adjustRightInd w:val="0"/>
      <w:spacing w:line="400" w:lineRule="atLeast"/>
      <w:jc w:val="center"/>
      <w:textAlignment w:val="baseline"/>
    </w:pPr>
    <w:rPr>
      <w:rFonts w:ascii="楷体_GB2312" w:eastAsia="楷体_GB2312"/>
      <w:b/>
      <w:sz w:val="24"/>
    </w:rPr>
  </w:style>
  <w:style w:type="paragraph" w:customStyle="1" w:styleId="Char10">
    <w:name w:val="Char1"/>
    <w:basedOn w:val="a"/>
    <w:autoRedefine/>
    <w:qFormat/>
    <w:pPr>
      <w:widowControl/>
      <w:spacing w:after="160" w:line="240" w:lineRule="exact"/>
      <w:jc w:val="left"/>
    </w:pPr>
    <w:rPr>
      <w:rFonts w:ascii="Calibri" w:hAnsi="Calibri"/>
    </w:rPr>
  </w:style>
  <w:style w:type="paragraph" w:styleId="af1">
    <w:name w:val="List Paragraph"/>
    <w:basedOn w:val="a"/>
    <w:autoRedefine/>
    <w:uiPriority w:val="34"/>
    <w:qFormat/>
    <w:pPr>
      <w:ind w:firstLineChars="200" w:firstLine="420"/>
    </w:pPr>
    <w:rPr>
      <w:rFonts w:ascii="Calibri" w:hAnsi="Calibri"/>
      <w:szCs w:val="24"/>
    </w:rPr>
  </w:style>
  <w:style w:type="character" w:customStyle="1" w:styleId="Char">
    <w:name w:val="正文文本 Char"/>
    <w:basedOn w:val="a0"/>
    <w:link w:val="a3"/>
    <w:autoRedefine/>
    <w:qFormat/>
    <w:rPr>
      <w:kern w:val="2"/>
      <w:sz w:val="21"/>
    </w:rPr>
  </w:style>
  <w:style w:type="paragraph" w:customStyle="1" w:styleId="ParaCharCharCharCharCharCharChar">
    <w:name w:val="默认段落字体 Para Char Char Char Char Char Char Char"/>
    <w:basedOn w:val="a"/>
    <w:autoRedefine/>
    <w:qFormat/>
  </w:style>
  <w:style w:type="character" w:customStyle="1" w:styleId="1Char">
    <w:name w:val="标题 1 Char"/>
    <w:basedOn w:val="a0"/>
    <w:link w:val="1"/>
    <w:autoRedefine/>
    <w:uiPriority w:val="9"/>
    <w:qFormat/>
    <w:locked/>
    <w:rPr>
      <w:rFonts w:eastAsia="黑体"/>
      <w:b/>
      <w:bCs/>
      <w:kern w:val="44"/>
      <w:sz w:val="28"/>
      <w:szCs w:val="44"/>
    </w:rPr>
  </w:style>
  <w:style w:type="paragraph" w:customStyle="1" w:styleId="reader-word-layerreader-word-s1-1">
    <w:name w:val="reader-word-layer reader-word-s1-1"/>
    <w:basedOn w:val="a"/>
    <w:autoRedefine/>
    <w:qFormat/>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1-12">
    <w:name w:val="reader-word-layer reader-word-s1-12"/>
    <w:basedOn w:val="a"/>
    <w:autoRedefine/>
    <w:qFormat/>
    <w:pPr>
      <w:widowControl/>
      <w:spacing w:before="100" w:beforeAutospacing="1" w:after="100" w:afterAutospacing="1"/>
      <w:jc w:val="left"/>
    </w:pPr>
    <w:rPr>
      <w:rFonts w:ascii="宋体" w:hAnsi="宋体" w:cs="宋体"/>
      <w:color w:val="000000"/>
      <w:kern w:val="0"/>
      <w:sz w:val="24"/>
      <w:szCs w:val="24"/>
    </w:rPr>
  </w:style>
  <w:style w:type="character" w:customStyle="1" w:styleId="Char1">
    <w:name w:val="批注框文本 Char"/>
    <w:basedOn w:val="a0"/>
    <w:link w:val="a8"/>
    <w:autoRedefine/>
    <w:uiPriority w:val="99"/>
    <w:qFormat/>
    <w:rPr>
      <w:kern w:val="2"/>
      <w:sz w:val="18"/>
      <w:szCs w:val="18"/>
    </w:rPr>
  </w:style>
  <w:style w:type="character" w:customStyle="1" w:styleId="Char0">
    <w:name w:val="日期 Char"/>
    <w:link w:val="a7"/>
    <w:autoRedefine/>
    <w:uiPriority w:val="99"/>
    <w:qFormat/>
    <w:rPr>
      <w:rFonts w:ascii="宋体" w:hAnsi="Courier New"/>
      <w:kern w:val="2"/>
      <w:sz w:val="21"/>
      <w:szCs w:val="22"/>
    </w:rPr>
  </w:style>
  <w:style w:type="table" w:customStyle="1" w:styleId="PlainTable3">
    <w:name w:val="Plain Table 3"/>
    <w:basedOn w:val="a1"/>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har2">
    <w:name w:val="页眉 Char"/>
    <w:basedOn w:val="a0"/>
    <w:link w:val="11"/>
    <w:autoRedefine/>
    <w:qFormat/>
    <w:rPr>
      <w:kern w:val="2"/>
      <w:sz w:val="18"/>
      <w:szCs w:val="18"/>
    </w:rPr>
  </w:style>
  <w:style w:type="paragraph" w:customStyle="1" w:styleId="paratext">
    <w:name w:val="para text"/>
    <w:autoRedefine/>
    <w:qFormat/>
    <w:pPr>
      <w:widowControl w:val="0"/>
      <w:tabs>
        <w:tab w:val="left" w:pos="0"/>
      </w:tabs>
      <w:spacing w:before="88" w:after="56" w:line="208" w:lineRule="atLeast"/>
      <w:jc w:val="both"/>
    </w:pPr>
    <w:rPr>
      <w:rFonts w:ascii="Swiss 721" w:hAnsi="Swiss 721"/>
      <w:sz w:val="18"/>
    </w:rPr>
  </w:style>
  <w:style w:type="table" w:customStyle="1" w:styleId="12">
    <w:name w:val="网格型1"/>
    <w:basedOn w:val="a1"/>
    <w:autoRedefine/>
    <w:uiPriority w:val="99"/>
    <w:qFormat/>
    <w:rsid w:val="00C330AE"/>
    <w:pPr>
      <w:widowControl w:val="0"/>
      <w:jc w:val="both"/>
    </w:pPr>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Body Text Indent 2" w:qFormat="1"/>
    <w:lsdException w:name="Block Text" w:unhideWhenUsed="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Char"/>
    <w:autoRedefine/>
    <w:uiPriority w:val="9"/>
    <w:qFormat/>
    <w:pPr>
      <w:keepNext/>
      <w:keepLines/>
      <w:spacing w:beforeLines="100" w:before="100" w:afterLines="100" w:after="100" w:line="360" w:lineRule="auto"/>
      <w:jc w:val="center"/>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rPr>
      <w:rFonts w:asciiTheme="minorHAnsi" w:eastAsiaTheme="minorEastAsia" w:hAnsiTheme="minorHAnsi" w:cstheme="minorBidi"/>
    </w:rPr>
  </w:style>
  <w:style w:type="paragraph" w:styleId="a3">
    <w:name w:val="Body Text"/>
    <w:basedOn w:val="a"/>
    <w:link w:val="Char"/>
    <w:autoRedefine/>
    <w:qFormat/>
    <w:pPr>
      <w:spacing w:after="120"/>
    </w:pPr>
  </w:style>
  <w:style w:type="paragraph" w:styleId="a4">
    <w:name w:val="Body Text Indent"/>
    <w:basedOn w:val="a"/>
    <w:autoRedefine/>
    <w:qFormat/>
    <w:pPr>
      <w:spacing w:after="120"/>
      <w:ind w:leftChars="200" w:left="420"/>
    </w:pPr>
    <w:rPr>
      <w:rFonts w:ascii="Arial" w:eastAsia="仿宋_GB2312" w:hAnsi="Arial" w:cs="宋体"/>
      <w:kern w:val="0"/>
      <w:sz w:val="24"/>
      <w:szCs w:val="24"/>
    </w:rPr>
  </w:style>
  <w:style w:type="paragraph" w:styleId="a5">
    <w:name w:val="Block Text"/>
    <w:basedOn w:val="a"/>
    <w:autoRedefine/>
    <w:unhideWhenUsed/>
    <w:qFormat/>
    <w:pPr>
      <w:adjustRightInd w:val="0"/>
      <w:snapToGrid w:val="0"/>
      <w:spacing w:line="260" w:lineRule="exact"/>
      <w:ind w:leftChars="-19" w:left="251" w:rightChars="-20" w:right="-42" w:hangingChars="153" w:hanging="291"/>
    </w:pPr>
    <w:rPr>
      <w:sz w:val="19"/>
      <w:szCs w:val="24"/>
    </w:rPr>
  </w:style>
  <w:style w:type="paragraph" w:styleId="5">
    <w:name w:val="toc 5"/>
    <w:basedOn w:val="a"/>
    <w:next w:val="a"/>
    <w:autoRedefine/>
    <w:uiPriority w:val="39"/>
    <w:unhideWhenUsed/>
    <w:qFormat/>
    <w:pPr>
      <w:ind w:leftChars="800" w:left="1680"/>
    </w:pPr>
    <w:rPr>
      <w:rFonts w:asciiTheme="minorHAnsi" w:eastAsiaTheme="minorEastAsia" w:hAnsiTheme="minorHAnsi" w:cstheme="minorBidi"/>
    </w:rPr>
  </w:style>
  <w:style w:type="paragraph" w:styleId="3">
    <w:name w:val="toc 3"/>
    <w:basedOn w:val="a"/>
    <w:next w:val="a"/>
    <w:autoRedefine/>
    <w:uiPriority w:val="39"/>
    <w:unhideWhenUsed/>
    <w:qFormat/>
    <w:pPr>
      <w:ind w:leftChars="400" w:left="840"/>
    </w:pPr>
    <w:rPr>
      <w:rFonts w:asciiTheme="minorHAnsi" w:eastAsiaTheme="minorEastAsia" w:hAnsiTheme="minorHAnsi" w:cstheme="minorBidi"/>
    </w:rPr>
  </w:style>
  <w:style w:type="paragraph" w:styleId="a6">
    <w:name w:val="Plain Text"/>
    <w:basedOn w:val="a"/>
    <w:autoRedefine/>
    <w:qFormat/>
    <w:rPr>
      <w:rFonts w:ascii="宋体" w:hAnsi="Courier New"/>
      <w:szCs w:val="21"/>
    </w:rPr>
  </w:style>
  <w:style w:type="paragraph" w:styleId="8">
    <w:name w:val="toc 8"/>
    <w:basedOn w:val="a"/>
    <w:next w:val="a"/>
    <w:autoRedefine/>
    <w:uiPriority w:val="39"/>
    <w:unhideWhenUsed/>
    <w:qFormat/>
    <w:pPr>
      <w:ind w:leftChars="1400" w:left="2940"/>
    </w:pPr>
    <w:rPr>
      <w:rFonts w:asciiTheme="minorHAnsi" w:eastAsiaTheme="minorEastAsia" w:hAnsiTheme="minorHAnsi" w:cstheme="minorBidi"/>
    </w:rPr>
  </w:style>
  <w:style w:type="paragraph" w:styleId="a7">
    <w:name w:val="Date"/>
    <w:basedOn w:val="a"/>
    <w:next w:val="a"/>
    <w:link w:val="Char0"/>
    <w:autoRedefine/>
    <w:uiPriority w:val="99"/>
    <w:qFormat/>
    <w:rPr>
      <w:rFonts w:ascii="宋体" w:hAnsi="Courier New"/>
    </w:rPr>
  </w:style>
  <w:style w:type="paragraph" w:styleId="2">
    <w:name w:val="Body Text Indent 2"/>
    <w:basedOn w:val="a"/>
    <w:autoRedefine/>
    <w:qFormat/>
    <w:pPr>
      <w:spacing w:after="120" w:line="480" w:lineRule="auto"/>
      <w:ind w:leftChars="200" w:left="420"/>
    </w:pPr>
    <w:rPr>
      <w:szCs w:val="24"/>
    </w:rPr>
  </w:style>
  <w:style w:type="paragraph" w:styleId="a8">
    <w:name w:val="Balloon Text"/>
    <w:basedOn w:val="a"/>
    <w:link w:val="Char1"/>
    <w:autoRedefine/>
    <w:uiPriority w:val="99"/>
    <w:qFormat/>
    <w:rPr>
      <w:sz w:val="18"/>
      <w:szCs w:val="18"/>
    </w:rPr>
  </w:style>
  <w:style w:type="paragraph" w:styleId="a9">
    <w:name w:val="footer"/>
    <w:basedOn w:val="a"/>
    <w:autoRedefine/>
    <w:qFormat/>
    <w:pPr>
      <w:tabs>
        <w:tab w:val="center" w:pos="4153"/>
        <w:tab w:val="right" w:pos="8306"/>
      </w:tabs>
      <w:snapToGrid w:val="0"/>
      <w:jc w:val="left"/>
    </w:pPr>
    <w:rPr>
      <w:sz w:val="18"/>
    </w:rPr>
  </w:style>
  <w:style w:type="paragraph" w:styleId="aa">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uiPriority w:val="39"/>
    <w:qFormat/>
    <w:pPr>
      <w:tabs>
        <w:tab w:val="right" w:leader="dot" w:pos="9060"/>
      </w:tabs>
      <w:spacing w:line="360" w:lineRule="auto"/>
    </w:pPr>
    <w:rPr>
      <w:rFonts w:hint="eastAsia"/>
    </w:rPr>
  </w:style>
  <w:style w:type="paragraph" w:styleId="4">
    <w:name w:val="toc 4"/>
    <w:basedOn w:val="a"/>
    <w:next w:val="a"/>
    <w:autoRedefine/>
    <w:uiPriority w:val="39"/>
    <w:unhideWhenUsed/>
    <w:qFormat/>
    <w:pPr>
      <w:ind w:leftChars="600" w:left="1260"/>
    </w:pPr>
    <w:rPr>
      <w:rFonts w:asciiTheme="minorHAnsi" w:eastAsiaTheme="minorEastAsia" w:hAnsiTheme="minorHAnsi" w:cstheme="minorBidi"/>
    </w:rPr>
  </w:style>
  <w:style w:type="paragraph" w:styleId="6">
    <w:name w:val="toc 6"/>
    <w:basedOn w:val="a"/>
    <w:next w:val="a"/>
    <w:autoRedefine/>
    <w:uiPriority w:val="39"/>
    <w:unhideWhenUsed/>
    <w:qFormat/>
    <w:pPr>
      <w:ind w:leftChars="1000" w:left="2100"/>
    </w:pPr>
    <w:rPr>
      <w:rFonts w:asciiTheme="minorHAnsi" w:eastAsiaTheme="minorEastAsia" w:hAnsiTheme="minorHAnsi" w:cstheme="minorBidi"/>
    </w:rPr>
  </w:style>
  <w:style w:type="paragraph" w:styleId="20">
    <w:name w:val="toc 2"/>
    <w:basedOn w:val="a"/>
    <w:next w:val="a"/>
    <w:autoRedefine/>
    <w:uiPriority w:val="39"/>
    <w:unhideWhenUsed/>
    <w:qFormat/>
    <w:pPr>
      <w:ind w:leftChars="200" w:left="420"/>
    </w:pPr>
    <w:rPr>
      <w:rFonts w:asciiTheme="minorHAnsi" w:eastAsiaTheme="minorEastAsia" w:hAnsiTheme="minorHAnsi" w:cstheme="minorBidi"/>
    </w:rPr>
  </w:style>
  <w:style w:type="paragraph" w:styleId="9">
    <w:name w:val="toc 9"/>
    <w:basedOn w:val="a"/>
    <w:next w:val="a"/>
    <w:autoRedefine/>
    <w:uiPriority w:val="39"/>
    <w:unhideWhenUsed/>
    <w:qFormat/>
    <w:pPr>
      <w:ind w:leftChars="1600" w:left="3360"/>
    </w:pPr>
    <w:rPr>
      <w:rFonts w:asciiTheme="minorHAnsi" w:eastAsiaTheme="minorEastAsia" w:hAnsiTheme="minorHAnsi" w:cstheme="minorBidi"/>
    </w:rPr>
  </w:style>
  <w:style w:type="paragraph" w:styleId="ab">
    <w:name w:val="Normal (Web)"/>
    <w:basedOn w:val="a"/>
    <w:autoRedefine/>
    <w:uiPriority w:val="99"/>
    <w:qFormat/>
    <w:pPr>
      <w:widowControl/>
      <w:spacing w:before="100" w:beforeAutospacing="1" w:after="100" w:afterAutospacing="1"/>
      <w:jc w:val="left"/>
    </w:pPr>
    <w:rPr>
      <w:kern w:val="0"/>
      <w:sz w:val="24"/>
      <w:szCs w:val="24"/>
    </w:rPr>
  </w:style>
  <w:style w:type="table" w:styleId="ac">
    <w:name w:val="Table Grid"/>
    <w:basedOn w:val="a1"/>
    <w:autoRedefine/>
    <w:uiPriority w:val="5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autoRedefine/>
    <w:qFormat/>
  </w:style>
  <w:style w:type="character" w:styleId="ae">
    <w:name w:val="FollowedHyperlink"/>
    <w:basedOn w:val="a0"/>
    <w:autoRedefine/>
    <w:qFormat/>
    <w:rPr>
      <w:color w:val="800080"/>
      <w:u w:val="single"/>
    </w:rPr>
  </w:style>
  <w:style w:type="character" w:styleId="af">
    <w:name w:val="Hyperlink"/>
    <w:basedOn w:val="a0"/>
    <w:autoRedefine/>
    <w:uiPriority w:val="99"/>
    <w:qFormat/>
    <w:rPr>
      <w:rFonts w:ascii="Times New Roman" w:hint="default"/>
      <w:color w:val="0000FF"/>
      <w:u w:val="single"/>
    </w:rPr>
  </w:style>
  <w:style w:type="character" w:customStyle="1" w:styleId="apple-style-span">
    <w:name w:val="apple-style-span"/>
    <w:basedOn w:val="a0"/>
    <w:autoRedefine/>
    <w:qFormat/>
  </w:style>
  <w:style w:type="character" w:customStyle="1" w:styleId="hosp1">
    <w:name w:val="hosp1"/>
    <w:basedOn w:val="a0"/>
    <w:autoRedefine/>
    <w:qFormat/>
    <w:rPr>
      <w:rFonts w:ascii="_GB2312" w:hAnsi="_GB2312" w:hint="default"/>
      <w:color w:val="8B0000"/>
      <w:sz w:val="32"/>
      <w:szCs w:val="32"/>
    </w:rPr>
  </w:style>
  <w:style w:type="character" w:customStyle="1" w:styleId="tpccontent1">
    <w:name w:val="tpc_content1"/>
    <w:basedOn w:val="a0"/>
    <w:autoRedefine/>
    <w:qFormat/>
    <w:rPr>
      <w:sz w:val="20"/>
      <w:szCs w:val="20"/>
    </w:rPr>
  </w:style>
  <w:style w:type="character" w:customStyle="1" w:styleId="apple-converted-space">
    <w:name w:val="apple-converted-space"/>
    <w:basedOn w:val="a0"/>
    <w:autoRedefine/>
    <w:qFormat/>
  </w:style>
  <w:style w:type="paragraph" w:customStyle="1" w:styleId="11">
    <w:name w:val="页眉1"/>
    <w:basedOn w:val="a"/>
    <w:link w:val="Char2"/>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szCs w:val="18"/>
    </w:rPr>
  </w:style>
  <w:style w:type="paragraph" w:customStyle="1" w:styleId="Char3">
    <w:name w:val="Char"/>
    <w:basedOn w:val="a"/>
    <w:autoRedefine/>
    <w:qFormat/>
    <w:pPr>
      <w:widowControl/>
      <w:spacing w:after="160" w:line="240" w:lineRule="exact"/>
      <w:jc w:val="left"/>
    </w:pPr>
  </w:style>
  <w:style w:type="paragraph" w:customStyle="1" w:styleId="Default">
    <w:name w:val="Default"/>
    <w:autoRedefine/>
    <w:qFormat/>
    <w:pPr>
      <w:widowControl w:val="0"/>
      <w:autoSpaceDE w:val="0"/>
      <w:autoSpaceDN w:val="0"/>
    </w:pPr>
    <w:rPr>
      <w:rFonts w:ascii="仿宋_GB2312" w:eastAsia="仿宋_GB2312" w:hAnsi="仿宋_GB2312" w:hint="eastAsia"/>
      <w:color w:val="000000"/>
      <w:sz w:val="24"/>
    </w:rPr>
  </w:style>
  <w:style w:type="paragraph" w:customStyle="1" w:styleId="af0">
    <w:name w:val="标准"/>
    <w:basedOn w:val="a"/>
    <w:autoRedefine/>
    <w:qFormat/>
    <w:pPr>
      <w:adjustRightInd w:val="0"/>
      <w:spacing w:before="120" w:after="120" w:line="312" w:lineRule="atLeast"/>
      <w:textAlignment w:val="baseline"/>
    </w:pPr>
    <w:rPr>
      <w:rFonts w:ascii="宋体"/>
      <w:kern w:val="0"/>
    </w:rPr>
  </w:style>
  <w:style w:type="paragraph" w:customStyle="1" w:styleId="50">
    <w:name w:val="标题5"/>
    <w:basedOn w:val="a"/>
    <w:autoRedefine/>
    <w:qFormat/>
    <w:pPr>
      <w:adjustRightInd w:val="0"/>
      <w:spacing w:line="400" w:lineRule="atLeast"/>
      <w:jc w:val="center"/>
      <w:textAlignment w:val="baseline"/>
    </w:pPr>
    <w:rPr>
      <w:rFonts w:ascii="楷体_GB2312" w:eastAsia="楷体_GB2312"/>
      <w:b/>
      <w:sz w:val="24"/>
    </w:rPr>
  </w:style>
  <w:style w:type="paragraph" w:customStyle="1" w:styleId="Char10">
    <w:name w:val="Char1"/>
    <w:basedOn w:val="a"/>
    <w:autoRedefine/>
    <w:qFormat/>
    <w:pPr>
      <w:widowControl/>
      <w:spacing w:after="160" w:line="240" w:lineRule="exact"/>
      <w:jc w:val="left"/>
    </w:pPr>
    <w:rPr>
      <w:rFonts w:ascii="Calibri" w:hAnsi="Calibri"/>
    </w:rPr>
  </w:style>
  <w:style w:type="paragraph" w:styleId="af1">
    <w:name w:val="List Paragraph"/>
    <w:basedOn w:val="a"/>
    <w:autoRedefine/>
    <w:uiPriority w:val="34"/>
    <w:qFormat/>
    <w:pPr>
      <w:ind w:firstLineChars="200" w:firstLine="420"/>
    </w:pPr>
    <w:rPr>
      <w:rFonts w:ascii="Calibri" w:hAnsi="Calibri"/>
      <w:szCs w:val="24"/>
    </w:rPr>
  </w:style>
  <w:style w:type="character" w:customStyle="1" w:styleId="Char">
    <w:name w:val="正文文本 Char"/>
    <w:basedOn w:val="a0"/>
    <w:link w:val="a3"/>
    <w:autoRedefine/>
    <w:qFormat/>
    <w:rPr>
      <w:kern w:val="2"/>
      <w:sz w:val="21"/>
    </w:rPr>
  </w:style>
  <w:style w:type="paragraph" w:customStyle="1" w:styleId="ParaCharCharCharCharCharCharChar">
    <w:name w:val="默认段落字体 Para Char Char Char Char Char Char Char"/>
    <w:basedOn w:val="a"/>
    <w:autoRedefine/>
    <w:qFormat/>
  </w:style>
  <w:style w:type="character" w:customStyle="1" w:styleId="1Char">
    <w:name w:val="标题 1 Char"/>
    <w:basedOn w:val="a0"/>
    <w:link w:val="1"/>
    <w:autoRedefine/>
    <w:uiPriority w:val="9"/>
    <w:qFormat/>
    <w:locked/>
    <w:rPr>
      <w:rFonts w:eastAsia="黑体"/>
      <w:b/>
      <w:bCs/>
      <w:kern w:val="44"/>
      <w:sz w:val="28"/>
      <w:szCs w:val="44"/>
    </w:rPr>
  </w:style>
  <w:style w:type="paragraph" w:customStyle="1" w:styleId="reader-word-layerreader-word-s1-1">
    <w:name w:val="reader-word-layer reader-word-s1-1"/>
    <w:basedOn w:val="a"/>
    <w:autoRedefine/>
    <w:qFormat/>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1-12">
    <w:name w:val="reader-word-layer reader-word-s1-12"/>
    <w:basedOn w:val="a"/>
    <w:autoRedefine/>
    <w:qFormat/>
    <w:pPr>
      <w:widowControl/>
      <w:spacing w:before="100" w:beforeAutospacing="1" w:after="100" w:afterAutospacing="1"/>
      <w:jc w:val="left"/>
    </w:pPr>
    <w:rPr>
      <w:rFonts w:ascii="宋体" w:hAnsi="宋体" w:cs="宋体"/>
      <w:color w:val="000000"/>
      <w:kern w:val="0"/>
      <w:sz w:val="24"/>
      <w:szCs w:val="24"/>
    </w:rPr>
  </w:style>
  <w:style w:type="character" w:customStyle="1" w:styleId="Char1">
    <w:name w:val="批注框文本 Char"/>
    <w:basedOn w:val="a0"/>
    <w:link w:val="a8"/>
    <w:autoRedefine/>
    <w:uiPriority w:val="99"/>
    <w:qFormat/>
    <w:rPr>
      <w:kern w:val="2"/>
      <w:sz w:val="18"/>
      <w:szCs w:val="18"/>
    </w:rPr>
  </w:style>
  <w:style w:type="character" w:customStyle="1" w:styleId="Char0">
    <w:name w:val="日期 Char"/>
    <w:link w:val="a7"/>
    <w:autoRedefine/>
    <w:uiPriority w:val="99"/>
    <w:qFormat/>
    <w:rPr>
      <w:rFonts w:ascii="宋体" w:hAnsi="Courier New"/>
      <w:kern w:val="2"/>
      <w:sz w:val="21"/>
      <w:szCs w:val="22"/>
    </w:rPr>
  </w:style>
  <w:style w:type="table" w:customStyle="1" w:styleId="PlainTable3">
    <w:name w:val="Plain Table 3"/>
    <w:basedOn w:val="a1"/>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har2">
    <w:name w:val="页眉 Char"/>
    <w:basedOn w:val="a0"/>
    <w:link w:val="11"/>
    <w:autoRedefine/>
    <w:qFormat/>
    <w:rPr>
      <w:kern w:val="2"/>
      <w:sz w:val="18"/>
      <w:szCs w:val="18"/>
    </w:rPr>
  </w:style>
  <w:style w:type="paragraph" w:customStyle="1" w:styleId="paratext">
    <w:name w:val="para text"/>
    <w:autoRedefine/>
    <w:qFormat/>
    <w:pPr>
      <w:widowControl w:val="0"/>
      <w:tabs>
        <w:tab w:val="left" w:pos="0"/>
      </w:tabs>
      <w:spacing w:before="88" w:after="56" w:line="208" w:lineRule="atLeast"/>
      <w:jc w:val="both"/>
    </w:pPr>
    <w:rPr>
      <w:rFonts w:ascii="Swiss 721" w:hAnsi="Swiss 721"/>
      <w:sz w:val="18"/>
    </w:rPr>
  </w:style>
  <w:style w:type="table" w:customStyle="1" w:styleId="12">
    <w:name w:val="网格型1"/>
    <w:basedOn w:val="a1"/>
    <w:autoRedefine/>
    <w:uiPriority w:val="99"/>
    <w:qFormat/>
    <w:rsid w:val="00C330AE"/>
    <w:pPr>
      <w:widowControl w:val="0"/>
      <w:jc w:val="both"/>
    </w:pPr>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46635A-0500-4762-BC8B-03027931F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684</Characters>
  <Application>Microsoft Office Word</Application>
  <DocSecurity>0</DocSecurity>
  <Lines>5</Lines>
  <Paragraphs>1</Paragraphs>
  <ScaleCrop>false</ScaleCrop>
  <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机构管理文件目录</dc:title>
  <dc:creator>admin</dc:creator>
  <cp:lastModifiedBy>Administrator</cp:lastModifiedBy>
  <cp:revision>2</cp:revision>
  <cp:lastPrinted>2023-10-13T01:27:00Z</cp:lastPrinted>
  <dcterms:created xsi:type="dcterms:W3CDTF">2024-03-22T06:15:00Z</dcterms:created>
  <dcterms:modified xsi:type="dcterms:W3CDTF">2024-03-22T06:15:00Z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ABE76FCEEC494010A6997550264CE428_13</vt:lpwstr>
  </property>
</Properties>
</file>