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8A557F" w:rsidTr="00262E5B">
        <w:trPr>
          <w:trHeight w:hRule="exact" w:val="284"/>
        </w:trPr>
        <w:tc>
          <w:tcPr>
            <w:tcW w:w="4261" w:type="dxa"/>
            <w:vAlign w:val="center"/>
          </w:tcPr>
          <w:p w:rsidR="008A557F" w:rsidRDefault="008A557F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CZY-JG-SOP-0005-FJ2</w:t>
            </w:r>
          </w:p>
        </w:tc>
        <w:tc>
          <w:tcPr>
            <w:tcW w:w="4261" w:type="dxa"/>
            <w:vAlign w:val="center"/>
          </w:tcPr>
          <w:p w:rsidR="008A557F" w:rsidRDefault="008A557F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8A557F" w:rsidRDefault="008A557F" w:rsidP="008A557F">
      <w:pPr>
        <w:jc w:val="center"/>
        <w:rPr>
          <w:rFonts w:eastAsia="黑体" w:hAnsi="黑体"/>
          <w:b/>
          <w:bCs/>
          <w:sz w:val="28"/>
        </w:rPr>
      </w:pPr>
      <w:r>
        <w:rPr>
          <w:rFonts w:eastAsia="黑体" w:hAnsi="黑体" w:hint="eastAsia"/>
          <w:b/>
          <w:bCs/>
          <w:sz w:val="28"/>
        </w:rPr>
        <w:t>XX</w:t>
      </w:r>
      <w:r>
        <w:rPr>
          <w:rFonts w:eastAsia="黑体" w:hAnsi="黑体" w:hint="eastAsia"/>
          <w:b/>
          <w:bCs/>
          <w:sz w:val="28"/>
        </w:rPr>
        <w:t>临床试验启动会议程</w:t>
      </w:r>
    </w:p>
    <w:p w:rsidR="008A557F" w:rsidRDefault="008A557F" w:rsidP="008A557F">
      <w:pPr>
        <w:spacing w:line="360" w:lineRule="auto"/>
        <w:rPr>
          <w:rFonts w:cs="宋体"/>
          <w:b/>
          <w:bCs/>
          <w:sz w:val="24"/>
          <w:szCs w:val="24"/>
          <w:lang w:bidi="ar"/>
        </w:rPr>
      </w:pPr>
    </w:p>
    <w:p w:rsidR="008A557F" w:rsidRDefault="008A557F" w:rsidP="008A557F">
      <w:pPr>
        <w:spacing w:line="360" w:lineRule="auto"/>
        <w:rPr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  <w:lang w:bidi="ar"/>
        </w:rPr>
        <w:t>会议时间：</w:t>
      </w:r>
      <w:r>
        <w:rPr>
          <w:rFonts w:hint="eastAsia"/>
          <w:sz w:val="24"/>
          <w:szCs w:val="24"/>
          <w:lang w:bidi="ar"/>
        </w:rPr>
        <w:t xml:space="preserve">    </w:t>
      </w:r>
      <w:r>
        <w:rPr>
          <w:rFonts w:cs="宋体" w:hint="eastAsia"/>
          <w:sz w:val="24"/>
          <w:szCs w:val="24"/>
          <w:lang w:bidi="ar"/>
        </w:rPr>
        <w:t>年</w:t>
      </w:r>
      <w:r>
        <w:rPr>
          <w:rFonts w:hint="eastAsia"/>
          <w:sz w:val="24"/>
          <w:szCs w:val="24"/>
          <w:lang w:bidi="ar"/>
        </w:rPr>
        <w:t xml:space="preserve">  </w:t>
      </w:r>
      <w:r>
        <w:rPr>
          <w:rFonts w:cs="宋体" w:hint="eastAsia"/>
          <w:sz w:val="24"/>
          <w:szCs w:val="24"/>
          <w:lang w:bidi="ar"/>
        </w:rPr>
        <w:t>月</w:t>
      </w:r>
      <w:r>
        <w:rPr>
          <w:rFonts w:hint="eastAsia"/>
          <w:sz w:val="24"/>
          <w:szCs w:val="24"/>
          <w:lang w:bidi="ar"/>
        </w:rPr>
        <w:t xml:space="preserve">  </w:t>
      </w:r>
      <w:r>
        <w:rPr>
          <w:rFonts w:cs="宋体" w:hint="eastAsia"/>
          <w:sz w:val="24"/>
          <w:szCs w:val="24"/>
          <w:lang w:bidi="ar"/>
        </w:rPr>
        <w:t>日（星期</w:t>
      </w:r>
      <w:r>
        <w:rPr>
          <w:rFonts w:cs="宋体" w:hint="eastAsia"/>
          <w:sz w:val="24"/>
          <w:szCs w:val="24"/>
          <w:lang w:bidi="ar"/>
        </w:rPr>
        <w:t xml:space="preserve">  </w:t>
      </w:r>
      <w:r>
        <w:rPr>
          <w:rFonts w:cs="宋体" w:hint="eastAsia"/>
          <w:sz w:val="24"/>
          <w:szCs w:val="24"/>
          <w:lang w:bidi="ar"/>
        </w:rPr>
        <w:t>），</w:t>
      </w:r>
      <w:r>
        <w:rPr>
          <w:sz w:val="24"/>
          <w:szCs w:val="24"/>
          <w:lang w:bidi="ar"/>
        </w:rPr>
        <w:t>17:00</w:t>
      </w:r>
    </w:p>
    <w:p w:rsidR="008A557F" w:rsidRDefault="008A557F" w:rsidP="008A557F">
      <w:pPr>
        <w:spacing w:line="360" w:lineRule="auto"/>
        <w:rPr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  <w:lang w:bidi="ar"/>
        </w:rPr>
        <w:t>会议地点：</w:t>
      </w:r>
      <w:r>
        <w:rPr>
          <w:rFonts w:hint="eastAsia"/>
          <w:sz w:val="24"/>
          <w:szCs w:val="24"/>
          <w:lang w:bidi="ar"/>
        </w:rPr>
        <w:t xml:space="preserve">   </w:t>
      </w:r>
      <w:r>
        <w:rPr>
          <w:rFonts w:cs="宋体" w:hint="eastAsia"/>
          <w:sz w:val="24"/>
          <w:szCs w:val="24"/>
          <w:lang w:bidi="ar"/>
        </w:rPr>
        <w:t>会议室</w:t>
      </w:r>
    </w:p>
    <w:p w:rsidR="008A557F" w:rsidRDefault="008A557F" w:rsidP="008A557F">
      <w:pPr>
        <w:spacing w:line="360" w:lineRule="auto"/>
        <w:rPr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  <w:lang w:bidi="ar"/>
        </w:rPr>
        <w:t>会议主持：</w:t>
      </w:r>
      <w:r>
        <w:rPr>
          <w:sz w:val="24"/>
          <w:szCs w:val="24"/>
          <w:lang w:bidi="ar"/>
        </w:rPr>
        <w:t>GCP</w:t>
      </w:r>
      <w:r>
        <w:rPr>
          <w:rFonts w:cs="宋体" w:hint="eastAsia"/>
          <w:sz w:val="24"/>
          <w:szCs w:val="24"/>
          <w:lang w:bidi="ar"/>
        </w:rPr>
        <w:t>机构办负责人</w:t>
      </w:r>
    </w:p>
    <w:p w:rsidR="008A557F" w:rsidRDefault="008A557F" w:rsidP="008A557F">
      <w:pPr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  <w:lang w:bidi="ar"/>
        </w:rPr>
        <w:t>参加人员：</w:t>
      </w:r>
    </w:p>
    <w:p w:rsidR="008A557F" w:rsidRDefault="008A557F" w:rsidP="008A557F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  <w:lang w:bidi="ar"/>
        </w:rPr>
        <w:t>常州市中医医院</w:t>
      </w:r>
      <w:r>
        <w:rPr>
          <w:rFonts w:cs="宋体" w:hint="eastAsia"/>
          <w:sz w:val="24"/>
          <w:szCs w:val="24"/>
          <w:lang w:bidi="ar"/>
        </w:rPr>
        <w:t>XX</w:t>
      </w:r>
      <w:r>
        <w:rPr>
          <w:rFonts w:cs="宋体" w:hint="eastAsia"/>
          <w:sz w:val="24"/>
          <w:szCs w:val="24"/>
          <w:lang w:bidi="ar"/>
        </w:rPr>
        <w:t>专业组研究人员和机构办人员；</w:t>
      </w:r>
    </w:p>
    <w:p w:rsidR="008A557F" w:rsidRDefault="008A557F" w:rsidP="008A557F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  <w:lang w:bidi="ar"/>
        </w:rPr>
        <w:t>CRO</w:t>
      </w:r>
      <w:r>
        <w:rPr>
          <w:rFonts w:cs="宋体" w:hint="eastAsia"/>
          <w:sz w:val="24"/>
          <w:szCs w:val="24"/>
          <w:lang w:bidi="ar"/>
        </w:rPr>
        <w:t>公司</w:t>
      </w:r>
      <w:r>
        <w:rPr>
          <w:sz w:val="24"/>
          <w:szCs w:val="24"/>
          <w:lang w:bidi="ar"/>
        </w:rPr>
        <w:t>CRA</w:t>
      </w:r>
      <w:r>
        <w:rPr>
          <w:rFonts w:cs="宋体" w:hint="eastAsia"/>
          <w:sz w:val="24"/>
          <w:szCs w:val="24"/>
          <w:lang w:bidi="ar"/>
        </w:rPr>
        <w:t>、</w:t>
      </w:r>
      <w:r>
        <w:rPr>
          <w:sz w:val="24"/>
          <w:szCs w:val="24"/>
          <w:lang w:bidi="ar"/>
        </w:rPr>
        <w:t>PM</w:t>
      </w:r>
      <w:r>
        <w:rPr>
          <w:rFonts w:cs="宋体" w:hint="eastAsia"/>
          <w:sz w:val="24"/>
          <w:szCs w:val="24"/>
          <w:lang w:bidi="ar"/>
        </w:rPr>
        <w:t>；</w:t>
      </w:r>
    </w:p>
    <w:p w:rsidR="008A557F" w:rsidRDefault="008A557F" w:rsidP="008A557F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  <w:lang w:bidi="ar"/>
        </w:rPr>
        <w:t>SMO</w:t>
      </w:r>
      <w:r>
        <w:rPr>
          <w:rFonts w:cs="宋体" w:hint="eastAsia"/>
          <w:sz w:val="24"/>
          <w:szCs w:val="24"/>
          <w:lang w:bidi="ar"/>
        </w:rPr>
        <w:t>公司</w:t>
      </w:r>
      <w:r>
        <w:rPr>
          <w:sz w:val="24"/>
          <w:szCs w:val="24"/>
          <w:lang w:bidi="ar"/>
        </w:rPr>
        <w:t>CRC</w:t>
      </w:r>
      <w:r>
        <w:rPr>
          <w:rFonts w:cs="宋体" w:hint="eastAsia"/>
          <w:sz w:val="24"/>
          <w:szCs w:val="24"/>
          <w:lang w:bidi="ar"/>
        </w:rPr>
        <w:t>。</w:t>
      </w:r>
    </w:p>
    <w:p w:rsidR="008A557F" w:rsidRDefault="008A557F" w:rsidP="008A557F">
      <w:pPr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  <w:lang w:bidi="ar"/>
        </w:rPr>
        <w:t>会议议程：</w:t>
      </w:r>
    </w:p>
    <w:tbl>
      <w:tblPr>
        <w:tblStyle w:val="a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537"/>
        <w:gridCol w:w="3026"/>
      </w:tblGrid>
      <w:tr w:rsidR="008A557F" w:rsidTr="00262E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cs="宋体" w:hint="eastAsia"/>
                <w:bCs/>
                <w:sz w:val="24"/>
                <w:szCs w:val="24"/>
                <w:lang w:bidi="ar"/>
              </w:rPr>
              <w:t>序号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cs="宋体" w:hint="eastAsia"/>
                <w:bCs/>
                <w:sz w:val="24"/>
                <w:szCs w:val="24"/>
                <w:lang w:bidi="ar"/>
              </w:rPr>
              <w:t>内容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cs="宋体" w:hint="eastAsia"/>
                <w:bCs/>
                <w:sz w:val="24"/>
                <w:szCs w:val="24"/>
                <w:lang w:bidi="ar"/>
              </w:rPr>
              <w:t>主讲人</w:t>
            </w:r>
          </w:p>
        </w:tc>
      </w:tr>
      <w:tr w:rsidR="008A557F" w:rsidTr="00262E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  <w:lang w:bidi="ar"/>
              </w:rPr>
              <w:t>项目主要研究者致辞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bidi="ar"/>
              </w:rPr>
              <w:t>PI</w:t>
            </w:r>
          </w:p>
        </w:tc>
      </w:tr>
      <w:tr w:rsidR="008A557F" w:rsidTr="00262E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  <w:lang w:bidi="ar"/>
              </w:rPr>
              <w:t>临床试验方案以及试验流程的讲解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CRA</w:t>
            </w:r>
          </w:p>
        </w:tc>
      </w:tr>
      <w:tr w:rsidR="008A557F" w:rsidTr="00262E5B">
        <w:trPr>
          <w:trHeight w:val="9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3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bidi="ar"/>
              </w:rPr>
              <w:t>GCP</w:t>
            </w:r>
            <w:r>
              <w:rPr>
                <w:rFonts w:cs="宋体" w:hint="eastAsia"/>
                <w:sz w:val="24"/>
                <w:szCs w:val="24"/>
                <w:lang w:bidi="ar"/>
              </w:rPr>
              <w:t>相关知识培训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napToGrid w:val="0"/>
              <w:spacing w:line="360" w:lineRule="auto"/>
              <w:jc w:val="center"/>
              <w:rPr>
                <w:rFonts w:cs="宋体"/>
                <w:sz w:val="24"/>
                <w:szCs w:val="24"/>
                <w:lang w:bidi="ar"/>
              </w:rPr>
            </w:pPr>
            <w:r>
              <w:rPr>
                <w:rFonts w:cs="宋体" w:hint="eastAsia"/>
                <w:sz w:val="24"/>
                <w:szCs w:val="24"/>
                <w:lang w:bidi="ar"/>
              </w:rPr>
              <w:t>常州市中医医院</w:t>
            </w:r>
          </w:p>
          <w:p w:rsidR="008A557F" w:rsidRDefault="008A557F" w:rsidP="00262E5B">
            <w:pPr>
              <w:snapToGri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  <w:lang w:bidi="ar"/>
              </w:rPr>
              <w:t>机构办负责人</w:t>
            </w:r>
          </w:p>
        </w:tc>
      </w:tr>
      <w:tr w:rsidR="008A557F" w:rsidTr="00262E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  <w:lang w:bidi="ar"/>
              </w:rPr>
              <w:t>讨论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A557F" w:rsidTr="00262E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  <w:lang w:bidi="ar"/>
              </w:rPr>
              <w:t>宣布研究人员分工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bidi="ar"/>
              </w:rPr>
              <w:t>PI</w:t>
            </w:r>
          </w:p>
        </w:tc>
      </w:tr>
      <w:tr w:rsidR="008A557F" w:rsidTr="00262E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6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  <w:lang w:bidi="ar"/>
              </w:rPr>
              <w:t>考核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57F" w:rsidRDefault="008A557F" w:rsidP="00262E5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8A557F" w:rsidRDefault="008A557F" w:rsidP="008A557F">
      <w:pPr>
        <w:spacing w:line="360" w:lineRule="auto"/>
        <w:ind w:firstLineChars="1400" w:firstLine="3360"/>
        <w:jc w:val="right"/>
        <w:rPr>
          <w:sz w:val="24"/>
          <w:szCs w:val="24"/>
        </w:rPr>
      </w:pPr>
    </w:p>
    <w:p w:rsidR="008A557F" w:rsidRDefault="008A557F" w:rsidP="008A557F">
      <w:pPr>
        <w:spacing w:line="360" w:lineRule="auto"/>
        <w:ind w:firstLineChars="1400" w:firstLine="3360"/>
        <w:jc w:val="right"/>
        <w:rPr>
          <w:sz w:val="24"/>
          <w:szCs w:val="24"/>
        </w:rPr>
      </w:pPr>
      <w:r>
        <w:rPr>
          <w:rFonts w:cs="宋体" w:hint="eastAsia"/>
          <w:sz w:val="24"/>
          <w:szCs w:val="24"/>
          <w:lang w:bidi="ar"/>
        </w:rPr>
        <w:t>常州市中医医院药物临床试验机构</w:t>
      </w:r>
    </w:p>
    <w:p w:rsidR="008A557F" w:rsidRDefault="008A557F" w:rsidP="008A557F">
      <w:pPr>
        <w:spacing w:line="360" w:lineRule="auto"/>
        <w:ind w:firstLineChars="227" w:firstLine="545"/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lang w:bidi="ar"/>
        </w:rPr>
        <w:t xml:space="preserve">    </w:t>
      </w:r>
      <w:r>
        <w:rPr>
          <w:rFonts w:cs="宋体" w:hint="eastAsia"/>
          <w:sz w:val="24"/>
          <w:szCs w:val="24"/>
          <w:lang w:bidi="ar"/>
        </w:rPr>
        <w:t>年</w:t>
      </w:r>
      <w:r>
        <w:rPr>
          <w:rFonts w:hint="eastAsia"/>
          <w:sz w:val="24"/>
          <w:szCs w:val="24"/>
          <w:lang w:bidi="ar"/>
        </w:rPr>
        <w:t xml:space="preserve">  </w:t>
      </w:r>
      <w:r>
        <w:rPr>
          <w:rFonts w:cs="宋体" w:hint="eastAsia"/>
          <w:sz w:val="24"/>
          <w:szCs w:val="24"/>
          <w:lang w:bidi="ar"/>
        </w:rPr>
        <w:t>月</w:t>
      </w:r>
      <w:r>
        <w:rPr>
          <w:rFonts w:hint="eastAsia"/>
          <w:sz w:val="24"/>
          <w:szCs w:val="24"/>
          <w:lang w:bidi="ar"/>
        </w:rPr>
        <w:t xml:space="preserve">  </w:t>
      </w:r>
      <w:r>
        <w:rPr>
          <w:rFonts w:cs="宋体" w:hint="eastAsia"/>
          <w:sz w:val="24"/>
          <w:szCs w:val="24"/>
          <w:lang w:bidi="ar"/>
        </w:rPr>
        <w:t>日</w:t>
      </w:r>
    </w:p>
    <w:p w:rsidR="008A557F" w:rsidRDefault="008A557F" w:rsidP="008A557F">
      <w:pPr>
        <w:jc w:val="center"/>
        <w:rPr>
          <w:rFonts w:eastAsia="黑体" w:hAnsi="黑体"/>
          <w:b/>
          <w:bCs/>
          <w:sz w:val="28"/>
        </w:rPr>
      </w:pPr>
    </w:p>
    <w:p w:rsidR="001D4E0C" w:rsidRPr="008A557F" w:rsidRDefault="001D4E0C" w:rsidP="008A557F">
      <w:bookmarkStart w:id="0" w:name="_GoBack"/>
      <w:bookmarkEnd w:id="0"/>
    </w:p>
    <w:sectPr w:rsidR="001D4E0C" w:rsidRPr="008A557F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1F2" w:rsidRDefault="003E01F2">
      <w:r>
        <w:separator/>
      </w:r>
    </w:p>
  </w:endnote>
  <w:endnote w:type="continuationSeparator" w:id="0">
    <w:p w:rsidR="003E01F2" w:rsidRDefault="003E0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1F2" w:rsidRDefault="003E01F2">
      <w:r>
        <w:separator/>
      </w:r>
    </w:p>
  </w:footnote>
  <w:footnote w:type="continuationSeparator" w:id="0">
    <w:p w:rsidR="003E01F2" w:rsidRDefault="003E0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1F2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557F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EF6FBB-0A5D-4F01-BDC6-09A64B7D4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2024-03-22T06:27:00Z</dcterms:created>
  <dcterms:modified xsi:type="dcterms:W3CDTF">2024-03-22T06:27:00Z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