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SOP-0013-FJ3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hint="eastAsia" w:eastAsia="黑体"/>
          <w:b/>
          <w:color w:val="000000"/>
          <w:sz w:val="28"/>
          <w:szCs w:val="28"/>
        </w:rPr>
        <w:t>生物样本采集、预处理、储存、递送记录表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06"/>
        <w:gridCol w:w="1126"/>
        <w:gridCol w:w="928"/>
        <w:gridCol w:w="368"/>
        <w:gridCol w:w="617"/>
        <w:gridCol w:w="706"/>
        <w:gridCol w:w="845"/>
        <w:gridCol w:w="846"/>
        <w:gridCol w:w="438"/>
        <w:gridCol w:w="861"/>
        <w:gridCol w:w="953"/>
        <w:gridCol w:w="775"/>
        <w:gridCol w:w="636"/>
        <w:gridCol w:w="231"/>
        <w:gridCol w:w="755"/>
        <w:gridCol w:w="1126"/>
        <w:gridCol w:w="987"/>
        <w:gridCol w:w="5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19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19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申办者/</w:t>
            </w:r>
            <w:r>
              <w:rPr>
                <w:color w:val="000000"/>
                <w:szCs w:val="21"/>
              </w:rPr>
              <w:t>CRO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9" w:type="dxa"/>
            <w:gridSpan w:val="5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专业组：</w:t>
            </w:r>
          </w:p>
        </w:tc>
        <w:tc>
          <w:tcPr>
            <w:tcW w:w="3473" w:type="dxa"/>
            <w:gridSpan w:val="5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主要研究者：</w:t>
            </w:r>
          </w:p>
        </w:tc>
        <w:tc>
          <w:tcPr>
            <w:tcW w:w="3476" w:type="dxa"/>
            <w:gridSpan w:val="5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受试者筛选编号：</w:t>
            </w:r>
          </w:p>
        </w:tc>
        <w:tc>
          <w:tcPr>
            <w:tcW w:w="3486" w:type="dxa"/>
            <w:gridSpan w:val="4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受试者姓名拼音缩写：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2" w:type="dxa"/>
            <w:gridSpan w:val="10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离心机型号/编号：</w:t>
            </w:r>
          </w:p>
        </w:tc>
        <w:tc>
          <w:tcPr>
            <w:tcW w:w="6962" w:type="dxa"/>
            <w:gridSpan w:val="9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冰箱型号/编号：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访视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检验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</w:t>
            </w:r>
          </w:p>
        </w:tc>
        <w:tc>
          <w:tcPr>
            <w:tcW w:w="2977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样本采集</w:t>
            </w:r>
          </w:p>
        </w:tc>
        <w:tc>
          <w:tcPr>
            <w:tcW w:w="4678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样本处理</w:t>
            </w:r>
          </w:p>
        </w:tc>
        <w:tc>
          <w:tcPr>
            <w:tcW w:w="2409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样本储存</w:t>
            </w:r>
          </w:p>
        </w:tc>
        <w:tc>
          <w:tcPr>
            <w:tcW w:w="212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样本递送</w:t>
            </w:r>
          </w:p>
        </w:tc>
        <w:tc>
          <w:tcPr>
            <w:tcW w:w="59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75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采集日期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/时间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样本量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color w:val="000000"/>
                <w:szCs w:val="21"/>
              </w:rPr>
              <w:t>mL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颠倒次数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样本静置时间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处理时间</w:t>
            </w:r>
          </w:p>
        </w:tc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77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样本储存时间</w:t>
            </w:r>
          </w:p>
        </w:tc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样本储存温度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递送日期/时间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75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离心机转速</w:t>
            </w:r>
          </w:p>
        </w:tc>
        <w:tc>
          <w:tcPr>
            <w:tcW w:w="1309" w:type="dxa"/>
            <w:gridSpan w:val="2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离心开始/结束时间</w:t>
            </w:r>
          </w:p>
        </w:tc>
        <w:tc>
          <w:tcPr>
            <w:tcW w:w="95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0" w:name="_GoBack"/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bookmarkEnd w:id="0"/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128</Characters>
  <Lines>1</Lines>
  <Paragraphs>1</Paragraphs>
  <TotalTime>0</TotalTime>
  <ScaleCrop>false</ScaleCrop>
  <LinksUpToDate>false</LinksUpToDate>
  <CharactersWithSpaces>180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2024-05-16T07:22:14Z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34234C9D2D914662A8DBB6ED842D30CA</vt:lpwstr>
  </property>
</Properties>
</file>